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882C" w14:textId="77777777" w:rsidR="00720D87" w:rsidRPr="00985807" w:rsidRDefault="00720D87" w:rsidP="00B36BDA">
      <w:pPr>
        <w:rPr>
          <w:rFonts w:ascii="Arial" w:hAnsi="Arial" w:cs="Arial"/>
          <w:b/>
          <w:szCs w:val="24"/>
          <w:u w:val="single"/>
        </w:rPr>
      </w:pPr>
    </w:p>
    <w:p w14:paraId="67B6D630" w14:textId="77777777" w:rsidR="00F2721B" w:rsidRPr="00985807" w:rsidRDefault="00747425" w:rsidP="00B36BDA">
      <w:pPr>
        <w:rPr>
          <w:rFonts w:ascii="Arial" w:hAnsi="Arial" w:cs="Arial"/>
          <w:i/>
          <w:szCs w:val="24"/>
          <w:u w:val="single"/>
        </w:rPr>
      </w:pPr>
      <w:r>
        <w:rPr>
          <w:rFonts w:ascii="Arial" w:hAnsi="Arial" w:cs="Arial"/>
          <w:i/>
          <w:szCs w:val="24"/>
          <w:u w:val="single"/>
        </w:rPr>
        <w:t>FB03</w:t>
      </w:r>
      <w:r w:rsidR="00DD5CAB" w:rsidRPr="00985807">
        <w:rPr>
          <w:rFonts w:ascii="Arial" w:hAnsi="Arial" w:cs="Arial"/>
          <w:i/>
          <w:szCs w:val="24"/>
          <w:u w:val="single"/>
        </w:rPr>
        <w:tab/>
      </w:r>
      <w:r w:rsidR="00DD5CAB" w:rsidRPr="00985807">
        <w:rPr>
          <w:rFonts w:ascii="Arial" w:hAnsi="Arial" w:cs="Arial"/>
          <w:i/>
          <w:szCs w:val="24"/>
          <w:u w:val="single"/>
        </w:rPr>
        <w:tab/>
      </w:r>
      <w:r>
        <w:rPr>
          <w:rFonts w:ascii="Arial" w:hAnsi="Arial" w:cs="Arial"/>
          <w:i/>
          <w:szCs w:val="24"/>
          <w:u w:val="single"/>
        </w:rPr>
        <w:t xml:space="preserve">Corporate </w:t>
      </w:r>
      <w:proofErr w:type="spellStart"/>
      <w:r>
        <w:rPr>
          <w:rFonts w:ascii="Arial" w:hAnsi="Arial" w:cs="Arial"/>
          <w:i/>
          <w:szCs w:val="24"/>
          <w:u w:val="single"/>
        </w:rPr>
        <w:t>Appointeeship</w:t>
      </w:r>
      <w:proofErr w:type="spellEnd"/>
    </w:p>
    <w:p w14:paraId="6C43E718" w14:textId="77777777" w:rsidR="00964B9C" w:rsidRPr="00985807" w:rsidRDefault="00964B9C" w:rsidP="00B36BDA">
      <w:pPr>
        <w:rPr>
          <w:rFonts w:ascii="Arial" w:hAnsi="Arial" w:cs="Arial"/>
          <w:b/>
          <w:szCs w:val="24"/>
          <w:u w:val="single"/>
        </w:rPr>
      </w:pPr>
    </w:p>
    <w:p w14:paraId="040586FF" w14:textId="77777777" w:rsidR="0082348F" w:rsidRDefault="00FF6F4E" w:rsidP="001857B4">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6318A11A" w14:textId="77777777" w:rsidR="00747425" w:rsidRPr="00747425" w:rsidRDefault="00747425" w:rsidP="00747425">
      <w:pPr>
        <w:pStyle w:val="ListParagraph"/>
        <w:numPr>
          <w:ilvl w:val="1"/>
          <w:numId w:val="14"/>
        </w:numPr>
        <w:ind w:left="567" w:hanging="567"/>
        <w:rPr>
          <w:rFonts w:ascii="Arial" w:hAnsi="Arial" w:cs="Arial"/>
          <w:b/>
          <w:szCs w:val="24"/>
        </w:rPr>
      </w:pPr>
      <w:r w:rsidRPr="00747425">
        <w:rPr>
          <w:rFonts w:ascii="Arial" w:hAnsi="Arial" w:cs="Arial"/>
          <w:szCs w:val="24"/>
        </w:rPr>
        <w:t xml:space="preserve">Corporate </w:t>
      </w:r>
      <w:proofErr w:type="spellStart"/>
      <w:r w:rsidRPr="00747425">
        <w:rPr>
          <w:rFonts w:ascii="Arial" w:hAnsi="Arial" w:cs="Arial"/>
          <w:szCs w:val="24"/>
        </w:rPr>
        <w:t>Appointeeship</w:t>
      </w:r>
      <w:proofErr w:type="spellEnd"/>
      <w:r w:rsidRPr="00747425">
        <w:rPr>
          <w:rFonts w:ascii="Arial" w:hAnsi="Arial" w:cs="Arial"/>
          <w:szCs w:val="24"/>
        </w:rPr>
        <w:t xml:space="preserve"> is a term used by the Department for Work and Pensions (DWP) for an accredited organisation that is designated to manage the welfare benefits of an individual who is unable to manage to apply for and collect their benefits.  </w:t>
      </w:r>
    </w:p>
    <w:p w14:paraId="42E952B0" w14:textId="77777777" w:rsidR="00747425" w:rsidRPr="00747425" w:rsidRDefault="00747425" w:rsidP="00747425">
      <w:pPr>
        <w:pStyle w:val="ListParagraph"/>
        <w:ind w:left="567"/>
        <w:rPr>
          <w:rFonts w:ascii="Arial" w:hAnsi="Arial" w:cs="Arial"/>
          <w:b/>
          <w:szCs w:val="24"/>
        </w:rPr>
      </w:pPr>
    </w:p>
    <w:p w14:paraId="0C160787" w14:textId="77777777" w:rsidR="00BF192D" w:rsidRPr="00747425" w:rsidRDefault="00747425" w:rsidP="00747425">
      <w:pPr>
        <w:pStyle w:val="ListParagraph"/>
        <w:numPr>
          <w:ilvl w:val="1"/>
          <w:numId w:val="14"/>
        </w:numPr>
        <w:ind w:left="567" w:hanging="567"/>
        <w:rPr>
          <w:rFonts w:ascii="Arial" w:hAnsi="Arial" w:cs="Arial"/>
          <w:b/>
          <w:szCs w:val="24"/>
        </w:rPr>
      </w:pPr>
      <w:r w:rsidRPr="00747425">
        <w:rPr>
          <w:rFonts w:ascii="Arial" w:hAnsi="Arial" w:cs="Arial"/>
          <w:szCs w:val="24"/>
        </w:rPr>
        <w:t xml:space="preserve">Wherever possible, Shared Lives South West will encourage and support individuals to achieve the maximum level of independence and to make informed choices and decisions in all areas of their life. Where an individual is unable to handle their own finances, </w:t>
      </w:r>
      <w:r w:rsidR="00C61143" w:rsidRPr="00C61143">
        <w:rPr>
          <w:rFonts w:ascii="Arial" w:hAnsi="Arial" w:cs="Arial"/>
          <w:szCs w:val="24"/>
        </w:rPr>
        <w:t>Shared Lives South West</w:t>
      </w:r>
      <w:r w:rsidRPr="00747425">
        <w:rPr>
          <w:rFonts w:ascii="Arial" w:hAnsi="Arial" w:cs="Arial"/>
          <w:szCs w:val="24"/>
        </w:rPr>
        <w:t xml:space="preserve"> are able to assist by managing their benefits through our Corporate </w:t>
      </w:r>
      <w:proofErr w:type="spellStart"/>
      <w:r w:rsidRPr="00747425">
        <w:rPr>
          <w:rFonts w:ascii="Arial" w:hAnsi="Arial" w:cs="Arial"/>
          <w:szCs w:val="24"/>
        </w:rPr>
        <w:t>Appointeeship</w:t>
      </w:r>
      <w:proofErr w:type="spellEnd"/>
      <w:r w:rsidRPr="00747425">
        <w:rPr>
          <w:rFonts w:ascii="Arial" w:hAnsi="Arial" w:cs="Arial"/>
          <w:szCs w:val="24"/>
        </w:rPr>
        <w:t xml:space="preserve"> service.</w:t>
      </w:r>
    </w:p>
    <w:p w14:paraId="442B7480" w14:textId="77777777" w:rsidR="00BF192D" w:rsidRDefault="00BF192D" w:rsidP="001857B4">
      <w:pPr>
        <w:ind w:left="567" w:hanging="567"/>
        <w:rPr>
          <w:rFonts w:ascii="Arial" w:hAnsi="Arial" w:cs="Arial"/>
          <w:b/>
          <w:szCs w:val="24"/>
        </w:rPr>
      </w:pPr>
    </w:p>
    <w:p w14:paraId="52211DA7" w14:textId="77777777" w:rsidR="00747425" w:rsidRPr="0082348F" w:rsidRDefault="00747425" w:rsidP="001857B4">
      <w:pPr>
        <w:ind w:left="567" w:hanging="567"/>
        <w:rPr>
          <w:rFonts w:ascii="Arial" w:hAnsi="Arial" w:cs="Arial"/>
          <w:b/>
          <w:szCs w:val="24"/>
        </w:rPr>
      </w:pPr>
    </w:p>
    <w:p w14:paraId="5B7B70A0" w14:textId="77777777" w:rsidR="0082348F" w:rsidRDefault="00747425" w:rsidP="001857B4">
      <w:pPr>
        <w:pStyle w:val="ListParagraph"/>
        <w:numPr>
          <w:ilvl w:val="0"/>
          <w:numId w:val="14"/>
        </w:numPr>
        <w:ind w:left="567" w:hanging="567"/>
        <w:rPr>
          <w:rFonts w:ascii="Arial" w:hAnsi="Arial" w:cs="Arial"/>
          <w:b/>
          <w:szCs w:val="24"/>
        </w:rPr>
      </w:pPr>
      <w:r>
        <w:rPr>
          <w:rFonts w:ascii="Arial" w:hAnsi="Arial" w:cs="Arial"/>
          <w:b/>
          <w:szCs w:val="24"/>
        </w:rPr>
        <w:t>General Principles</w:t>
      </w:r>
    </w:p>
    <w:p w14:paraId="299C859D" w14:textId="77777777" w:rsidR="008E1E81" w:rsidRDefault="00747425" w:rsidP="008E1E81">
      <w:pPr>
        <w:pStyle w:val="ListParagraph"/>
        <w:numPr>
          <w:ilvl w:val="1"/>
          <w:numId w:val="14"/>
        </w:numPr>
        <w:ind w:left="567" w:hanging="567"/>
        <w:rPr>
          <w:rFonts w:ascii="Arial" w:hAnsi="Arial" w:cs="Arial"/>
          <w:szCs w:val="24"/>
        </w:rPr>
      </w:pPr>
      <w:r w:rsidRPr="00747425">
        <w:rPr>
          <w:rFonts w:ascii="Arial" w:hAnsi="Arial" w:cs="Arial"/>
          <w:szCs w:val="24"/>
        </w:rPr>
        <w:t xml:space="preserve">Our Corporate </w:t>
      </w:r>
      <w:proofErr w:type="spellStart"/>
      <w:r w:rsidRPr="00747425">
        <w:rPr>
          <w:rFonts w:ascii="Arial" w:hAnsi="Arial" w:cs="Arial"/>
          <w:szCs w:val="24"/>
        </w:rPr>
        <w:t>Appointeeship</w:t>
      </w:r>
      <w:proofErr w:type="spellEnd"/>
      <w:r w:rsidRPr="00747425">
        <w:rPr>
          <w:rFonts w:ascii="Arial" w:hAnsi="Arial" w:cs="Arial"/>
          <w:szCs w:val="24"/>
        </w:rPr>
        <w:t xml:space="preserve"> service shall be available to all </w:t>
      </w:r>
      <w:r w:rsidR="00235D99">
        <w:rPr>
          <w:rFonts w:ascii="Arial" w:hAnsi="Arial" w:cs="Arial"/>
          <w:szCs w:val="24"/>
        </w:rPr>
        <w:t>people supported</w:t>
      </w:r>
      <w:r w:rsidRPr="00747425">
        <w:rPr>
          <w:rFonts w:ascii="Arial" w:hAnsi="Arial" w:cs="Arial"/>
          <w:szCs w:val="24"/>
        </w:rPr>
        <w:t xml:space="preserve">, free of charge, and we will strive to ensure it is the best possible service available. </w:t>
      </w:r>
    </w:p>
    <w:p w14:paraId="74BEA98E" w14:textId="77777777" w:rsidR="008E1E81" w:rsidRDefault="008E1E81" w:rsidP="008E1E81">
      <w:pPr>
        <w:pStyle w:val="ListParagraph"/>
        <w:ind w:left="567"/>
        <w:rPr>
          <w:rFonts w:ascii="Arial" w:hAnsi="Arial" w:cs="Arial"/>
          <w:szCs w:val="24"/>
        </w:rPr>
      </w:pPr>
    </w:p>
    <w:p w14:paraId="517B9E67" w14:textId="77777777" w:rsidR="008E1E81" w:rsidRDefault="00747425"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As we have a duty of care to the </w:t>
      </w:r>
      <w:r w:rsidR="00235D99">
        <w:rPr>
          <w:rFonts w:ascii="Arial" w:hAnsi="Arial" w:cs="Arial"/>
          <w:szCs w:val="24"/>
        </w:rPr>
        <w:t>people we support</w:t>
      </w:r>
      <w:r w:rsidRPr="008E1E81">
        <w:rPr>
          <w:rFonts w:ascii="Arial" w:hAnsi="Arial" w:cs="Arial"/>
          <w:szCs w:val="24"/>
        </w:rPr>
        <w:t>, we believe it is best for those who do require financial assistance to achieve this through our service. We will then be able to reduce the risk of financial abuse to individuals, and ensure carers are protected from accusations of financial impropriety.</w:t>
      </w:r>
    </w:p>
    <w:p w14:paraId="0E78ABF7" w14:textId="77777777" w:rsidR="008E1E81" w:rsidRPr="008E1E81" w:rsidRDefault="008E1E81" w:rsidP="008E1E81">
      <w:pPr>
        <w:pStyle w:val="ListParagraph"/>
        <w:rPr>
          <w:rFonts w:ascii="Arial" w:hAnsi="Arial" w:cs="Arial"/>
          <w:szCs w:val="24"/>
        </w:rPr>
      </w:pPr>
    </w:p>
    <w:p w14:paraId="4669CE57" w14:textId="77777777" w:rsidR="008E1E81" w:rsidRDefault="00747425"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The service should provide the best financial outcome for </w:t>
      </w:r>
      <w:r w:rsidR="00235D99">
        <w:rPr>
          <w:rFonts w:ascii="Arial" w:hAnsi="Arial" w:cs="Arial"/>
          <w:szCs w:val="24"/>
        </w:rPr>
        <w:t>people supported</w:t>
      </w:r>
      <w:r w:rsidRPr="008E1E81">
        <w:rPr>
          <w:rFonts w:ascii="Arial" w:hAnsi="Arial" w:cs="Arial"/>
          <w:szCs w:val="24"/>
        </w:rPr>
        <w:t xml:space="preserve"> through benefit maximisation and scrutiny over expenses, ensure </w:t>
      </w:r>
      <w:r w:rsidR="00235D99">
        <w:rPr>
          <w:rFonts w:ascii="Arial" w:hAnsi="Arial" w:cs="Arial"/>
          <w:szCs w:val="24"/>
        </w:rPr>
        <w:t>people supported</w:t>
      </w:r>
      <w:r w:rsidRPr="008E1E81">
        <w:rPr>
          <w:rFonts w:ascii="Arial" w:hAnsi="Arial" w:cs="Arial"/>
          <w:szCs w:val="24"/>
        </w:rPr>
        <w:t xml:space="preserve"> meet their everyday shared lives costs, and assuring financial freedom through the provision of a personal allowance.</w:t>
      </w:r>
    </w:p>
    <w:p w14:paraId="641DAE81" w14:textId="77777777" w:rsidR="008E1E81" w:rsidRPr="008E1E81" w:rsidRDefault="008E1E81" w:rsidP="008E1E81">
      <w:pPr>
        <w:pStyle w:val="ListParagraph"/>
        <w:rPr>
          <w:rFonts w:ascii="Arial" w:hAnsi="Arial" w:cs="Arial"/>
          <w:szCs w:val="24"/>
        </w:rPr>
      </w:pPr>
    </w:p>
    <w:p w14:paraId="61BC6EF7" w14:textId="77777777" w:rsidR="00747425" w:rsidRPr="008E1E81" w:rsidRDefault="00747425"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At our discretion, we may choose to provide financial assistance to </w:t>
      </w:r>
      <w:r w:rsidR="00235D99">
        <w:rPr>
          <w:rFonts w:ascii="Arial" w:hAnsi="Arial" w:cs="Arial"/>
          <w:szCs w:val="24"/>
        </w:rPr>
        <w:t>people supported</w:t>
      </w:r>
      <w:r w:rsidRPr="008E1E81">
        <w:rPr>
          <w:rFonts w:ascii="Arial" w:hAnsi="Arial" w:cs="Arial"/>
          <w:szCs w:val="24"/>
        </w:rPr>
        <w:t xml:space="preserve"> whilst their benefits are not being received. At all times we will act responsibly and in the best interests of the individual.</w:t>
      </w:r>
    </w:p>
    <w:p w14:paraId="14F9ED59" w14:textId="77777777" w:rsidR="0082348F" w:rsidRDefault="0082348F" w:rsidP="001857B4">
      <w:pPr>
        <w:ind w:left="567" w:hanging="567"/>
        <w:rPr>
          <w:rFonts w:ascii="Arial" w:hAnsi="Arial" w:cs="Arial"/>
          <w:b/>
          <w:szCs w:val="24"/>
        </w:rPr>
      </w:pPr>
    </w:p>
    <w:p w14:paraId="53132D39" w14:textId="77777777" w:rsidR="008E1E81" w:rsidRDefault="008E1E81" w:rsidP="001857B4">
      <w:pPr>
        <w:ind w:left="567" w:hanging="567"/>
        <w:rPr>
          <w:rFonts w:ascii="Arial" w:hAnsi="Arial" w:cs="Arial"/>
          <w:b/>
          <w:szCs w:val="24"/>
        </w:rPr>
      </w:pPr>
    </w:p>
    <w:p w14:paraId="21BABEE6" w14:textId="77777777" w:rsidR="008E1E81" w:rsidRDefault="008E1E81" w:rsidP="008E1E81">
      <w:pPr>
        <w:pStyle w:val="ListParagraph"/>
        <w:numPr>
          <w:ilvl w:val="0"/>
          <w:numId w:val="14"/>
        </w:numPr>
        <w:ind w:left="567" w:hanging="567"/>
        <w:rPr>
          <w:rFonts w:ascii="Arial" w:hAnsi="Arial" w:cs="Arial"/>
          <w:b/>
          <w:szCs w:val="24"/>
        </w:rPr>
      </w:pPr>
      <w:r>
        <w:rPr>
          <w:rFonts w:ascii="Arial" w:hAnsi="Arial" w:cs="Arial"/>
          <w:b/>
          <w:szCs w:val="24"/>
        </w:rPr>
        <w:t>When Shared Lives South West Will Become Corporate Appointee</w:t>
      </w:r>
    </w:p>
    <w:p w14:paraId="143A3335"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Shared Lives South West only provide Corporate </w:t>
      </w:r>
      <w:proofErr w:type="spellStart"/>
      <w:r w:rsidRPr="008E1E81">
        <w:rPr>
          <w:rFonts w:ascii="Arial" w:hAnsi="Arial" w:cs="Arial"/>
          <w:szCs w:val="24"/>
        </w:rPr>
        <w:t>Appointeeship</w:t>
      </w:r>
      <w:proofErr w:type="spellEnd"/>
      <w:r w:rsidRPr="008E1E81">
        <w:rPr>
          <w:rFonts w:ascii="Arial" w:hAnsi="Arial" w:cs="Arial"/>
          <w:szCs w:val="24"/>
        </w:rPr>
        <w:t xml:space="preserve"> to </w:t>
      </w:r>
      <w:r w:rsidR="00235D99">
        <w:rPr>
          <w:rFonts w:ascii="Arial" w:hAnsi="Arial" w:cs="Arial"/>
          <w:szCs w:val="24"/>
        </w:rPr>
        <w:t>people supported</w:t>
      </w:r>
      <w:r w:rsidRPr="008E1E81">
        <w:rPr>
          <w:rFonts w:ascii="Arial" w:hAnsi="Arial" w:cs="Arial"/>
          <w:szCs w:val="24"/>
        </w:rPr>
        <w:t xml:space="preserve"> in our scheme, and ordinarily only when they are assessed as being incapable of managing their own financial affairs. However, a</w:t>
      </w:r>
      <w:r w:rsidR="00235D99">
        <w:rPr>
          <w:rFonts w:ascii="Arial" w:hAnsi="Arial" w:cs="Arial"/>
          <w:szCs w:val="24"/>
        </w:rPr>
        <w:t xml:space="preserve"> person supported </w:t>
      </w:r>
      <w:r w:rsidRPr="008E1E81">
        <w:rPr>
          <w:rFonts w:ascii="Arial" w:hAnsi="Arial" w:cs="Arial"/>
          <w:szCs w:val="24"/>
        </w:rPr>
        <w:t>with capacity can opt to appoint us to act on their behalf, providing both parties agree that it is the right course of action.</w:t>
      </w:r>
    </w:p>
    <w:p w14:paraId="17CB2DD5" w14:textId="77777777" w:rsidR="008E1E81" w:rsidRDefault="008E1E81" w:rsidP="008E1E81">
      <w:pPr>
        <w:pStyle w:val="ListParagraph"/>
        <w:ind w:left="567"/>
        <w:rPr>
          <w:rFonts w:ascii="Arial" w:hAnsi="Arial" w:cs="Arial"/>
          <w:szCs w:val="24"/>
        </w:rPr>
      </w:pPr>
    </w:p>
    <w:p w14:paraId="68A9F2FB"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Corporate </w:t>
      </w:r>
      <w:proofErr w:type="spellStart"/>
      <w:r w:rsidRPr="008E1E81">
        <w:rPr>
          <w:rFonts w:ascii="Arial" w:hAnsi="Arial" w:cs="Arial"/>
          <w:szCs w:val="24"/>
        </w:rPr>
        <w:t>Appointeeship</w:t>
      </w:r>
      <w:proofErr w:type="spellEnd"/>
      <w:r w:rsidRPr="008E1E81">
        <w:rPr>
          <w:rFonts w:ascii="Arial" w:hAnsi="Arial" w:cs="Arial"/>
          <w:szCs w:val="24"/>
        </w:rPr>
        <w:t xml:space="preserve"> cannot be provided if the individual has assets to protect, such as savings in excess of £30,000 or property. In such instances </w:t>
      </w:r>
      <w:r w:rsidRPr="008E1E81">
        <w:rPr>
          <w:rFonts w:ascii="Arial" w:hAnsi="Arial" w:cs="Arial"/>
          <w:szCs w:val="24"/>
        </w:rPr>
        <w:lastRenderedPageBreak/>
        <w:t xml:space="preserve">the local authority will be required to appoint a deputy to handle their financial affairs. </w:t>
      </w:r>
    </w:p>
    <w:p w14:paraId="5ADB86A3" w14:textId="77777777" w:rsidR="008E1E81" w:rsidRPr="008E1E81" w:rsidRDefault="008E1E81" w:rsidP="008E1E81">
      <w:pPr>
        <w:pStyle w:val="ListParagraph"/>
        <w:rPr>
          <w:rFonts w:ascii="Arial" w:hAnsi="Arial" w:cs="Arial"/>
          <w:szCs w:val="24"/>
        </w:rPr>
      </w:pPr>
    </w:p>
    <w:p w14:paraId="32C8F3EE" w14:textId="77777777" w:rsidR="008E1E81" w:rsidRP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See Appendix 1 for a flow chart “When Will Shared Lives South West become Corporate Appointee”.</w:t>
      </w:r>
    </w:p>
    <w:p w14:paraId="6242CDB2" w14:textId="77777777" w:rsidR="008E1E81" w:rsidRPr="008E1E81" w:rsidRDefault="008E1E81" w:rsidP="008E1E81">
      <w:pPr>
        <w:pStyle w:val="ListParagraph"/>
        <w:rPr>
          <w:rFonts w:ascii="Arial" w:hAnsi="Arial" w:cs="Arial"/>
          <w:szCs w:val="24"/>
        </w:rPr>
      </w:pPr>
    </w:p>
    <w:p w14:paraId="37DA1682" w14:textId="77777777" w:rsidR="008E1E81" w:rsidRPr="00FF6F4E" w:rsidRDefault="008E1E81" w:rsidP="008E1E81">
      <w:pPr>
        <w:pStyle w:val="ListParagraph"/>
        <w:ind w:left="567"/>
        <w:rPr>
          <w:rFonts w:ascii="Arial" w:hAnsi="Arial" w:cs="Arial"/>
          <w:szCs w:val="24"/>
        </w:rPr>
      </w:pPr>
    </w:p>
    <w:p w14:paraId="449E41D5" w14:textId="77777777" w:rsidR="008E1E81" w:rsidRDefault="008E1E81" w:rsidP="008E1E81">
      <w:pPr>
        <w:pStyle w:val="ListParagraph"/>
        <w:numPr>
          <w:ilvl w:val="0"/>
          <w:numId w:val="14"/>
        </w:numPr>
        <w:ind w:left="567" w:hanging="567"/>
        <w:rPr>
          <w:rFonts w:ascii="Arial" w:hAnsi="Arial" w:cs="Arial"/>
          <w:b/>
          <w:szCs w:val="24"/>
        </w:rPr>
      </w:pPr>
      <w:r>
        <w:rPr>
          <w:rFonts w:ascii="Arial" w:hAnsi="Arial" w:cs="Arial"/>
          <w:b/>
          <w:szCs w:val="24"/>
        </w:rPr>
        <w:t>Working with Other Appointees</w:t>
      </w:r>
    </w:p>
    <w:p w14:paraId="06506299"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There are a number of scenarios in which a </w:t>
      </w:r>
      <w:r w:rsidR="00235D99">
        <w:rPr>
          <w:rFonts w:ascii="Arial" w:hAnsi="Arial" w:cs="Arial"/>
          <w:szCs w:val="24"/>
        </w:rPr>
        <w:t>person supported</w:t>
      </w:r>
      <w:r w:rsidRPr="008E1E81">
        <w:rPr>
          <w:rFonts w:ascii="Arial" w:hAnsi="Arial" w:cs="Arial"/>
          <w:szCs w:val="24"/>
        </w:rPr>
        <w:t xml:space="preserve"> might have another person or organisation appointed to handled their affairs, such as a family member or close friend, their local authority, or a solicitor. </w:t>
      </w:r>
    </w:p>
    <w:p w14:paraId="54E32F5E" w14:textId="77777777" w:rsidR="008E1E81" w:rsidRDefault="008E1E81" w:rsidP="008E1E81">
      <w:pPr>
        <w:pStyle w:val="ListParagraph"/>
        <w:ind w:left="567"/>
        <w:rPr>
          <w:rFonts w:ascii="Arial" w:hAnsi="Arial" w:cs="Arial"/>
          <w:szCs w:val="24"/>
        </w:rPr>
      </w:pPr>
    </w:p>
    <w:p w14:paraId="2A9D144C"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Where the person appointed is a family member or close friend, their suitability and the best interests of the service user would always be under review and we will work with the local authority to resolve any issues that may arise.</w:t>
      </w:r>
    </w:p>
    <w:p w14:paraId="672077B5" w14:textId="77777777" w:rsidR="008E1E81" w:rsidRPr="008E1E81" w:rsidRDefault="008E1E81" w:rsidP="008E1E81">
      <w:pPr>
        <w:pStyle w:val="ListParagraph"/>
        <w:rPr>
          <w:rFonts w:ascii="Arial" w:hAnsi="Arial" w:cs="Arial"/>
          <w:szCs w:val="24"/>
        </w:rPr>
      </w:pPr>
    </w:p>
    <w:p w14:paraId="639D3B42"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Shared Lives South West will always act promptly in sharing relevant information with external appointees with the aim to contributing towards the best outcome for the </w:t>
      </w:r>
      <w:r w:rsidR="00235D99">
        <w:rPr>
          <w:rFonts w:ascii="Arial" w:hAnsi="Arial" w:cs="Arial"/>
          <w:szCs w:val="24"/>
        </w:rPr>
        <w:t>person supported.</w:t>
      </w:r>
      <w:r w:rsidRPr="008E1E81">
        <w:rPr>
          <w:rFonts w:ascii="Arial" w:hAnsi="Arial" w:cs="Arial"/>
          <w:szCs w:val="24"/>
        </w:rPr>
        <w:t xml:space="preserve"> </w:t>
      </w:r>
    </w:p>
    <w:p w14:paraId="21F75162" w14:textId="77777777" w:rsidR="008E1E81" w:rsidRPr="008E1E81" w:rsidRDefault="008E1E81" w:rsidP="008E1E81">
      <w:pPr>
        <w:pStyle w:val="ListParagraph"/>
        <w:rPr>
          <w:rFonts w:ascii="Arial" w:hAnsi="Arial" w:cs="Arial"/>
          <w:szCs w:val="24"/>
        </w:rPr>
      </w:pPr>
    </w:p>
    <w:p w14:paraId="27F9E07D" w14:textId="77777777" w:rsidR="00A266D1" w:rsidRDefault="008E1E81" w:rsidP="00A266D1">
      <w:pPr>
        <w:pStyle w:val="ListParagraph"/>
        <w:numPr>
          <w:ilvl w:val="1"/>
          <w:numId w:val="14"/>
        </w:numPr>
        <w:ind w:left="567" w:hanging="567"/>
        <w:rPr>
          <w:rFonts w:ascii="Arial" w:hAnsi="Arial" w:cs="Arial"/>
          <w:szCs w:val="24"/>
        </w:rPr>
      </w:pPr>
      <w:r w:rsidRPr="008E1E81">
        <w:rPr>
          <w:rFonts w:ascii="Arial" w:hAnsi="Arial" w:cs="Arial"/>
          <w:szCs w:val="24"/>
        </w:rPr>
        <w:t xml:space="preserve">Shared Lives South West is ethically opposed to our registered </w:t>
      </w:r>
      <w:r w:rsidR="00A266D1">
        <w:rPr>
          <w:rFonts w:ascii="Arial" w:hAnsi="Arial" w:cs="Arial"/>
          <w:szCs w:val="24"/>
        </w:rPr>
        <w:t>C</w:t>
      </w:r>
      <w:r w:rsidRPr="008E1E81">
        <w:rPr>
          <w:rFonts w:ascii="Arial" w:hAnsi="Arial" w:cs="Arial"/>
          <w:szCs w:val="24"/>
        </w:rPr>
        <w:t xml:space="preserve">arers conducting the role of appointee as this unnecessarily exposes the </w:t>
      </w:r>
      <w:r w:rsidR="00235D99">
        <w:rPr>
          <w:rFonts w:ascii="Arial" w:hAnsi="Arial" w:cs="Arial"/>
          <w:szCs w:val="24"/>
        </w:rPr>
        <w:t xml:space="preserve">person supported </w:t>
      </w:r>
      <w:r w:rsidRPr="008E1E81">
        <w:rPr>
          <w:rFonts w:ascii="Arial" w:hAnsi="Arial" w:cs="Arial"/>
          <w:szCs w:val="24"/>
        </w:rPr>
        <w:t xml:space="preserve">to financial abuse and the </w:t>
      </w:r>
      <w:r w:rsidR="00A266D1">
        <w:rPr>
          <w:rFonts w:ascii="Arial" w:hAnsi="Arial" w:cs="Arial"/>
          <w:szCs w:val="24"/>
        </w:rPr>
        <w:t>C</w:t>
      </w:r>
      <w:r w:rsidRPr="008E1E81">
        <w:rPr>
          <w:rFonts w:ascii="Arial" w:hAnsi="Arial" w:cs="Arial"/>
          <w:szCs w:val="24"/>
        </w:rPr>
        <w:t xml:space="preserve">arer to claims of financial impropriety. No new </w:t>
      </w:r>
      <w:r w:rsidR="00A266D1">
        <w:rPr>
          <w:rFonts w:ascii="Arial" w:hAnsi="Arial" w:cs="Arial"/>
          <w:szCs w:val="24"/>
        </w:rPr>
        <w:t>C</w:t>
      </w:r>
      <w:r w:rsidRPr="008E1E81">
        <w:rPr>
          <w:rFonts w:ascii="Arial" w:hAnsi="Arial" w:cs="Arial"/>
          <w:szCs w:val="24"/>
        </w:rPr>
        <w:t xml:space="preserve">arers joining our scheme are permitted to be an appointee, any request to transfer </w:t>
      </w:r>
      <w:proofErr w:type="spellStart"/>
      <w:r w:rsidRPr="008E1E81">
        <w:rPr>
          <w:rFonts w:ascii="Arial" w:hAnsi="Arial" w:cs="Arial"/>
          <w:szCs w:val="24"/>
        </w:rPr>
        <w:t>appointeeship</w:t>
      </w:r>
      <w:proofErr w:type="spellEnd"/>
      <w:r w:rsidRPr="008E1E81">
        <w:rPr>
          <w:rFonts w:ascii="Arial" w:hAnsi="Arial" w:cs="Arial"/>
          <w:szCs w:val="24"/>
        </w:rPr>
        <w:t xml:space="preserve"> to a </w:t>
      </w:r>
      <w:r w:rsidR="00A266D1">
        <w:rPr>
          <w:rFonts w:ascii="Arial" w:hAnsi="Arial" w:cs="Arial"/>
          <w:szCs w:val="24"/>
        </w:rPr>
        <w:t>C</w:t>
      </w:r>
      <w:r w:rsidRPr="008E1E81">
        <w:rPr>
          <w:rFonts w:ascii="Arial" w:hAnsi="Arial" w:cs="Arial"/>
          <w:szCs w:val="24"/>
        </w:rPr>
        <w:t xml:space="preserve">arer will be refused, and where there are still historical cases of </w:t>
      </w:r>
      <w:r w:rsidR="00A266D1">
        <w:rPr>
          <w:rFonts w:ascii="Arial" w:hAnsi="Arial" w:cs="Arial"/>
          <w:szCs w:val="24"/>
        </w:rPr>
        <w:t>C</w:t>
      </w:r>
      <w:r w:rsidRPr="008E1E81">
        <w:rPr>
          <w:rFonts w:ascii="Arial" w:hAnsi="Arial" w:cs="Arial"/>
          <w:szCs w:val="24"/>
        </w:rPr>
        <w:t xml:space="preserve">arers acting as appointee we will work with all parties to find a more suitable alternative. </w:t>
      </w:r>
    </w:p>
    <w:p w14:paraId="3825E49E" w14:textId="77777777" w:rsidR="00A266D1" w:rsidRPr="00A266D1" w:rsidRDefault="00A266D1" w:rsidP="00A266D1">
      <w:pPr>
        <w:pStyle w:val="ListParagraph"/>
        <w:rPr>
          <w:rFonts w:ascii="Arial" w:hAnsi="Arial" w:cs="Arial"/>
          <w:szCs w:val="24"/>
        </w:rPr>
      </w:pPr>
    </w:p>
    <w:p w14:paraId="20C046A2" w14:textId="77777777" w:rsidR="00A266D1" w:rsidRDefault="00A266D1" w:rsidP="00A266D1">
      <w:pPr>
        <w:pStyle w:val="ListParagraph"/>
        <w:numPr>
          <w:ilvl w:val="1"/>
          <w:numId w:val="14"/>
        </w:numPr>
        <w:ind w:left="567" w:hanging="567"/>
        <w:rPr>
          <w:rFonts w:ascii="Arial" w:hAnsi="Arial" w:cs="Arial"/>
          <w:szCs w:val="24"/>
        </w:rPr>
      </w:pPr>
      <w:r>
        <w:rPr>
          <w:rFonts w:ascii="Arial" w:hAnsi="Arial" w:cs="Arial"/>
          <w:szCs w:val="24"/>
        </w:rPr>
        <w:t>W</w:t>
      </w:r>
      <w:r w:rsidRPr="00A266D1">
        <w:rPr>
          <w:rFonts w:ascii="Arial" w:hAnsi="Arial" w:cs="Arial"/>
          <w:szCs w:val="24"/>
        </w:rPr>
        <w:t>here Shared Lives South West are responsible for conducting a financial assessment on behalf the purchasing authority, the external appointee must provide the information requested to conduct the financial assessment.</w:t>
      </w:r>
    </w:p>
    <w:p w14:paraId="0B628866" w14:textId="77777777" w:rsidR="00A266D1" w:rsidRPr="00A266D1" w:rsidRDefault="00A266D1" w:rsidP="00A266D1">
      <w:pPr>
        <w:rPr>
          <w:rFonts w:ascii="Arial" w:hAnsi="Arial" w:cs="Arial"/>
          <w:szCs w:val="24"/>
        </w:rPr>
      </w:pPr>
    </w:p>
    <w:p w14:paraId="5E1778D6" w14:textId="77777777" w:rsidR="00A266D1" w:rsidRDefault="00A266D1" w:rsidP="00A266D1">
      <w:pPr>
        <w:pStyle w:val="ListParagraph"/>
        <w:numPr>
          <w:ilvl w:val="1"/>
          <w:numId w:val="14"/>
        </w:numPr>
        <w:ind w:left="567" w:hanging="567"/>
        <w:rPr>
          <w:rFonts w:ascii="Arial" w:hAnsi="Arial" w:cs="Arial"/>
          <w:szCs w:val="24"/>
        </w:rPr>
      </w:pPr>
      <w:r>
        <w:rPr>
          <w:rFonts w:ascii="Arial" w:hAnsi="Arial" w:cs="Arial"/>
          <w:szCs w:val="24"/>
        </w:rPr>
        <w:t xml:space="preserve">Where the person supported has a contribution to pay towards their rent and housing costs or care and support, </w:t>
      </w:r>
      <w:r w:rsidRPr="00A266D1">
        <w:rPr>
          <w:rFonts w:ascii="Arial" w:hAnsi="Arial" w:cs="Arial"/>
          <w:szCs w:val="24"/>
        </w:rPr>
        <w:t>Shared Lives South West</w:t>
      </w:r>
      <w:r>
        <w:rPr>
          <w:rFonts w:ascii="Arial" w:hAnsi="Arial" w:cs="Arial"/>
          <w:szCs w:val="24"/>
        </w:rPr>
        <w:t xml:space="preserve"> will issue an invoice to the external appoint and expect payment within 30 days.</w:t>
      </w:r>
    </w:p>
    <w:p w14:paraId="45838408" w14:textId="77777777" w:rsidR="00A266D1" w:rsidRPr="00A266D1" w:rsidRDefault="00A266D1" w:rsidP="00A266D1">
      <w:pPr>
        <w:rPr>
          <w:rFonts w:ascii="Arial" w:hAnsi="Arial" w:cs="Arial"/>
          <w:szCs w:val="24"/>
        </w:rPr>
      </w:pPr>
    </w:p>
    <w:p w14:paraId="616CFC06" w14:textId="77777777" w:rsidR="008E1E81" w:rsidRPr="00FF6F4E" w:rsidRDefault="008E1E81" w:rsidP="008E1E81">
      <w:pPr>
        <w:pStyle w:val="ListParagraph"/>
        <w:ind w:left="567"/>
        <w:rPr>
          <w:rFonts w:ascii="Arial" w:hAnsi="Arial" w:cs="Arial"/>
          <w:szCs w:val="24"/>
        </w:rPr>
      </w:pPr>
    </w:p>
    <w:p w14:paraId="2D0D5935" w14:textId="77777777" w:rsidR="008E1E81" w:rsidRDefault="008E1E81" w:rsidP="008E1E81">
      <w:pPr>
        <w:pStyle w:val="ListParagraph"/>
        <w:numPr>
          <w:ilvl w:val="0"/>
          <w:numId w:val="14"/>
        </w:numPr>
        <w:ind w:left="567" w:hanging="567"/>
        <w:rPr>
          <w:rFonts w:ascii="Arial" w:hAnsi="Arial" w:cs="Arial"/>
          <w:b/>
          <w:szCs w:val="24"/>
        </w:rPr>
      </w:pPr>
      <w:r>
        <w:rPr>
          <w:rFonts w:ascii="Arial" w:hAnsi="Arial" w:cs="Arial"/>
          <w:b/>
          <w:szCs w:val="24"/>
        </w:rPr>
        <w:t>How Our Service Works</w:t>
      </w:r>
    </w:p>
    <w:p w14:paraId="742416B9"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If the </w:t>
      </w:r>
      <w:r w:rsidR="00235D99">
        <w:rPr>
          <w:rFonts w:ascii="Arial" w:hAnsi="Arial" w:cs="Arial"/>
          <w:szCs w:val="24"/>
        </w:rPr>
        <w:t>person supported</w:t>
      </w:r>
      <w:r w:rsidRPr="008E1E81">
        <w:rPr>
          <w:rFonts w:ascii="Arial" w:hAnsi="Arial" w:cs="Arial"/>
          <w:szCs w:val="24"/>
        </w:rPr>
        <w:t xml:space="preserve"> is eligible, the nominated representative from </w:t>
      </w:r>
      <w:r w:rsidR="00235D99" w:rsidRPr="00235D99">
        <w:rPr>
          <w:rFonts w:ascii="Arial" w:hAnsi="Arial" w:cs="Arial"/>
          <w:szCs w:val="24"/>
        </w:rPr>
        <w:t>Shared Lives South West</w:t>
      </w:r>
      <w:r w:rsidRPr="008E1E81">
        <w:rPr>
          <w:rFonts w:ascii="Arial" w:hAnsi="Arial" w:cs="Arial"/>
          <w:szCs w:val="24"/>
        </w:rPr>
        <w:t xml:space="preserve"> will complete the necessary paperwork to become the appointee and liaise with the Department of Work &amp; Pensions on all benefit matters.</w:t>
      </w:r>
    </w:p>
    <w:p w14:paraId="2788BA8F" w14:textId="77777777" w:rsidR="008E1E81" w:rsidRDefault="008E1E81" w:rsidP="008E1E81">
      <w:pPr>
        <w:pStyle w:val="ListParagraph"/>
        <w:ind w:left="567"/>
        <w:rPr>
          <w:rFonts w:ascii="Arial" w:hAnsi="Arial" w:cs="Arial"/>
          <w:szCs w:val="24"/>
        </w:rPr>
      </w:pPr>
    </w:p>
    <w:p w14:paraId="4369C376"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Benefit Maximisation is undertaken to ensure that the </w:t>
      </w:r>
      <w:r w:rsidR="004559A7">
        <w:rPr>
          <w:rFonts w:ascii="Arial" w:hAnsi="Arial" w:cs="Arial"/>
          <w:szCs w:val="24"/>
        </w:rPr>
        <w:t>person supported</w:t>
      </w:r>
      <w:r w:rsidRPr="008E1E81">
        <w:rPr>
          <w:rFonts w:ascii="Arial" w:hAnsi="Arial" w:cs="Arial"/>
          <w:szCs w:val="24"/>
        </w:rPr>
        <w:t xml:space="preserve"> is receiving their correct benefits, which includes appealing any incorrect benefit decisions. </w:t>
      </w:r>
    </w:p>
    <w:p w14:paraId="4B7C5298" w14:textId="77777777" w:rsidR="008E1E81" w:rsidRPr="008E1E81" w:rsidRDefault="008E1E81" w:rsidP="008E1E81">
      <w:pPr>
        <w:pStyle w:val="ListParagraph"/>
        <w:rPr>
          <w:rFonts w:ascii="Arial" w:hAnsi="Arial" w:cs="Arial"/>
          <w:szCs w:val="24"/>
        </w:rPr>
      </w:pPr>
    </w:p>
    <w:p w14:paraId="7B796B0E"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Informal and unsecured “cash flowing” loans may then be provided to </w:t>
      </w:r>
      <w:r w:rsidR="004559A7">
        <w:rPr>
          <w:rFonts w:ascii="Arial" w:hAnsi="Arial" w:cs="Arial"/>
          <w:szCs w:val="24"/>
        </w:rPr>
        <w:t>people supported</w:t>
      </w:r>
      <w:r w:rsidRPr="008E1E81">
        <w:rPr>
          <w:rFonts w:ascii="Arial" w:hAnsi="Arial" w:cs="Arial"/>
          <w:szCs w:val="24"/>
        </w:rPr>
        <w:t xml:space="preserve"> whilst we are waiting for the benefit agencies to set up payments.</w:t>
      </w:r>
    </w:p>
    <w:p w14:paraId="7C0CF01E" w14:textId="77777777" w:rsidR="008E1E81" w:rsidRPr="008E1E81" w:rsidRDefault="008E1E81" w:rsidP="008E1E81">
      <w:pPr>
        <w:pStyle w:val="ListParagraph"/>
        <w:rPr>
          <w:rFonts w:ascii="Arial" w:hAnsi="Arial" w:cs="Arial"/>
          <w:szCs w:val="24"/>
        </w:rPr>
      </w:pPr>
    </w:p>
    <w:p w14:paraId="1764AECE"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From the monies received on behalf of the </w:t>
      </w:r>
      <w:r w:rsidR="004559A7">
        <w:rPr>
          <w:rFonts w:ascii="Arial" w:hAnsi="Arial" w:cs="Arial"/>
          <w:szCs w:val="24"/>
        </w:rPr>
        <w:t>person supported,</w:t>
      </w:r>
      <w:r w:rsidRPr="008E1E81">
        <w:rPr>
          <w:rFonts w:ascii="Arial" w:hAnsi="Arial" w:cs="Arial"/>
          <w:szCs w:val="24"/>
        </w:rPr>
        <w:t xml:space="preserve"> we will then pay their care &amp; support and rent &amp; household contribution to their </w:t>
      </w:r>
      <w:r w:rsidR="004559A7">
        <w:rPr>
          <w:rFonts w:ascii="Arial" w:hAnsi="Arial" w:cs="Arial"/>
          <w:szCs w:val="24"/>
        </w:rPr>
        <w:t>C</w:t>
      </w:r>
      <w:r w:rsidRPr="008E1E81">
        <w:rPr>
          <w:rFonts w:ascii="Arial" w:hAnsi="Arial" w:cs="Arial"/>
          <w:szCs w:val="24"/>
        </w:rPr>
        <w:t xml:space="preserve">arer, then pay any remaining balance to them as a personal allowance. Shared Lives South West will not ordinarily retain any balances on behalf of the </w:t>
      </w:r>
      <w:r w:rsidR="004559A7">
        <w:rPr>
          <w:rFonts w:ascii="Arial" w:hAnsi="Arial" w:cs="Arial"/>
          <w:szCs w:val="24"/>
        </w:rPr>
        <w:t>person supported</w:t>
      </w:r>
      <w:r w:rsidRPr="008E1E81">
        <w:rPr>
          <w:rFonts w:ascii="Arial" w:hAnsi="Arial" w:cs="Arial"/>
          <w:szCs w:val="24"/>
        </w:rPr>
        <w:t xml:space="preserve">, unless there is a known benefit overpayment to be repaid or there are concerns of financial abuse. </w:t>
      </w:r>
    </w:p>
    <w:p w14:paraId="0C92CAB6" w14:textId="77777777" w:rsidR="00A266D1" w:rsidRPr="00A266D1" w:rsidRDefault="00A266D1" w:rsidP="00A266D1">
      <w:pPr>
        <w:pStyle w:val="ListParagraph"/>
        <w:rPr>
          <w:rFonts w:ascii="Arial" w:hAnsi="Arial" w:cs="Arial"/>
          <w:szCs w:val="24"/>
        </w:rPr>
      </w:pPr>
    </w:p>
    <w:p w14:paraId="76777298" w14:textId="77777777" w:rsidR="00A266D1" w:rsidRDefault="00A266D1" w:rsidP="008E1E81">
      <w:pPr>
        <w:pStyle w:val="ListParagraph"/>
        <w:numPr>
          <w:ilvl w:val="1"/>
          <w:numId w:val="14"/>
        </w:numPr>
        <w:ind w:left="567" w:hanging="567"/>
        <w:rPr>
          <w:rFonts w:ascii="Arial" w:hAnsi="Arial" w:cs="Arial"/>
          <w:szCs w:val="24"/>
        </w:rPr>
      </w:pPr>
      <w:r w:rsidRPr="00A266D1">
        <w:rPr>
          <w:rFonts w:ascii="Arial" w:hAnsi="Arial" w:cs="Arial"/>
          <w:szCs w:val="24"/>
        </w:rPr>
        <w:t>Shared Lives South West</w:t>
      </w:r>
      <w:r>
        <w:rPr>
          <w:rFonts w:ascii="Arial" w:hAnsi="Arial" w:cs="Arial"/>
          <w:szCs w:val="24"/>
        </w:rPr>
        <w:t xml:space="preserve"> may retain a balance of behalf of person supported where;</w:t>
      </w:r>
    </w:p>
    <w:p w14:paraId="5F742030" w14:textId="77777777" w:rsidR="00A266D1" w:rsidRDefault="00A266D1" w:rsidP="00A266D1">
      <w:pPr>
        <w:pStyle w:val="ListParagraph"/>
        <w:numPr>
          <w:ilvl w:val="0"/>
          <w:numId w:val="17"/>
        </w:numPr>
        <w:ind w:left="851" w:hanging="284"/>
        <w:rPr>
          <w:rFonts w:ascii="Arial" w:hAnsi="Arial" w:cs="Arial"/>
          <w:szCs w:val="24"/>
        </w:rPr>
      </w:pPr>
      <w:r w:rsidRPr="00A266D1">
        <w:rPr>
          <w:rFonts w:ascii="Arial" w:hAnsi="Arial" w:cs="Arial"/>
          <w:szCs w:val="24"/>
        </w:rPr>
        <w:t>there is a potential benefit overpayment</w:t>
      </w:r>
      <w:r>
        <w:rPr>
          <w:rFonts w:ascii="Arial" w:hAnsi="Arial" w:cs="Arial"/>
          <w:szCs w:val="24"/>
        </w:rPr>
        <w:t xml:space="preserve">, </w:t>
      </w:r>
      <w:r w:rsidRPr="00A266D1">
        <w:rPr>
          <w:rFonts w:ascii="Arial" w:hAnsi="Arial" w:cs="Arial"/>
          <w:szCs w:val="24"/>
        </w:rPr>
        <w:t>financial assessment change</w:t>
      </w:r>
      <w:r>
        <w:rPr>
          <w:rFonts w:ascii="Arial" w:hAnsi="Arial" w:cs="Arial"/>
          <w:szCs w:val="24"/>
        </w:rPr>
        <w:t xml:space="preserve"> or </w:t>
      </w:r>
      <w:r w:rsidRPr="00A266D1">
        <w:rPr>
          <w:rFonts w:ascii="Arial" w:hAnsi="Arial" w:cs="Arial"/>
          <w:szCs w:val="24"/>
        </w:rPr>
        <w:t>benefit underpayment</w:t>
      </w:r>
      <w:r>
        <w:rPr>
          <w:rFonts w:ascii="Arial" w:hAnsi="Arial" w:cs="Arial"/>
          <w:szCs w:val="24"/>
        </w:rPr>
        <w:t xml:space="preserve"> identified</w:t>
      </w:r>
    </w:p>
    <w:p w14:paraId="0503ABBB" w14:textId="77777777" w:rsidR="00A266D1" w:rsidRDefault="00A266D1" w:rsidP="00A266D1">
      <w:pPr>
        <w:pStyle w:val="ListParagraph"/>
        <w:numPr>
          <w:ilvl w:val="0"/>
          <w:numId w:val="17"/>
        </w:numPr>
        <w:ind w:left="851" w:hanging="284"/>
        <w:rPr>
          <w:rFonts w:ascii="Arial" w:hAnsi="Arial" w:cs="Arial"/>
          <w:szCs w:val="24"/>
        </w:rPr>
      </w:pPr>
      <w:r>
        <w:rPr>
          <w:rFonts w:ascii="Arial" w:hAnsi="Arial" w:cs="Arial"/>
          <w:szCs w:val="24"/>
        </w:rPr>
        <w:t xml:space="preserve">there are </w:t>
      </w:r>
      <w:r w:rsidRPr="00A266D1">
        <w:rPr>
          <w:rFonts w:ascii="Arial" w:hAnsi="Arial" w:cs="Arial"/>
          <w:szCs w:val="24"/>
        </w:rPr>
        <w:t>concerns of financial abuse</w:t>
      </w:r>
    </w:p>
    <w:p w14:paraId="78DFD3B0" w14:textId="77777777" w:rsidR="00A266D1" w:rsidRDefault="00A266D1" w:rsidP="00A266D1">
      <w:pPr>
        <w:pStyle w:val="ListParagraph"/>
        <w:numPr>
          <w:ilvl w:val="0"/>
          <w:numId w:val="17"/>
        </w:numPr>
        <w:ind w:left="851" w:hanging="284"/>
        <w:rPr>
          <w:rFonts w:ascii="Arial" w:hAnsi="Arial" w:cs="Arial"/>
          <w:szCs w:val="24"/>
        </w:rPr>
      </w:pPr>
      <w:r w:rsidRPr="00A266D1">
        <w:rPr>
          <w:rFonts w:ascii="Arial" w:hAnsi="Arial" w:cs="Arial"/>
          <w:szCs w:val="24"/>
        </w:rPr>
        <w:t>it has not been possible to open a bank account for the person</w:t>
      </w:r>
      <w:r>
        <w:rPr>
          <w:rFonts w:ascii="Arial" w:hAnsi="Arial" w:cs="Arial"/>
          <w:szCs w:val="24"/>
        </w:rPr>
        <w:t xml:space="preserve"> and there are no other options for holding the persons’ money </w:t>
      </w:r>
    </w:p>
    <w:p w14:paraId="3DC8EDF7" w14:textId="77777777" w:rsidR="00A266D1" w:rsidRPr="00A266D1" w:rsidRDefault="00A266D1" w:rsidP="00A266D1">
      <w:pPr>
        <w:pStyle w:val="ListParagraph"/>
        <w:numPr>
          <w:ilvl w:val="0"/>
          <w:numId w:val="17"/>
        </w:numPr>
        <w:ind w:left="851" w:hanging="284"/>
        <w:rPr>
          <w:rFonts w:ascii="Arial" w:hAnsi="Arial" w:cs="Arial"/>
          <w:szCs w:val="24"/>
        </w:rPr>
      </w:pPr>
      <w:r w:rsidRPr="00A266D1">
        <w:rPr>
          <w:rFonts w:ascii="Arial" w:hAnsi="Arial" w:cs="Arial"/>
          <w:szCs w:val="24"/>
        </w:rPr>
        <w:t>where the person had a pre-existing debt</w:t>
      </w:r>
      <w:r>
        <w:rPr>
          <w:rFonts w:ascii="Arial" w:hAnsi="Arial" w:cs="Arial"/>
          <w:szCs w:val="24"/>
        </w:rPr>
        <w:t xml:space="preserve"> to repay</w:t>
      </w:r>
    </w:p>
    <w:p w14:paraId="605DED47" w14:textId="77777777" w:rsidR="008E1E81" w:rsidRPr="008E1E81" w:rsidRDefault="008E1E81" w:rsidP="008E1E81">
      <w:pPr>
        <w:pStyle w:val="ListParagraph"/>
        <w:rPr>
          <w:rFonts w:ascii="Arial" w:hAnsi="Arial" w:cs="Arial"/>
          <w:szCs w:val="24"/>
        </w:rPr>
      </w:pPr>
    </w:p>
    <w:p w14:paraId="0E64A0C0"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Regular payment cycles will be established and all </w:t>
      </w:r>
      <w:r w:rsidR="004559A7">
        <w:rPr>
          <w:rFonts w:ascii="Arial" w:hAnsi="Arial" w:cs="Arial"/>
          <w:szCs w:val="24"/>
        </w:rPr>
        <w:t>people supported</w:t>
      </w:r>
      <w:r w:rsidRPr="008E1E81">
        <w:rPr>
          <w:rFonts w:ascii="Arial" w:hAnsi="Arial" w:cs="Arial"/>
          <w:szCs w:val="24"/>
        </w:rPr>
        <w:t xml:space="preserve"> or other recipients of funds (such as carers) will be made aware of the expected payment dates. Changes to those dates will only be made following consultation with affected parties and extensive prior warning will be provided before any changes are implemented. </w:t>
      </w:r>
    </w:p>
    <w:p w14:paraId="4577A510" w14:textId="77777777" w:rsidR="008E1E81" w:rsidRPr="008E1E81" w:rsidRDefault="008E1E81" w:rsidP="008E1E81">
      <w:pPr>
        <w:pStyle w:val="ListParagraph"/>
        <w:rPr>
          <w:rFonts w:ascii="Arial" w:hAnsi="Arial" w:cs="Arial"/>
          <w:szCs w:val="24"/>
        </w:rPr>
      </w:pPr>
    </w:p>
    <w:p w14:paraId="1A044350" w14:textId="331189EB"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As the recognised point of contact for a</w:t>
      </w:r>
      <w:r w:rsidR="004559A7">
        <w:rPr>
          <w:rFonts w:ascii="Arial" w:hAnsi="Arial" w:cs="Arial"/>
          <w:szCs w:val="24"/>
        </w:rPr>
        <w:t xml:space="preserve"> person </w:t>
      </w:r>
      <w:r w:rsidR="00A01910">
        <w:rPr>
          <w:rFonts w:ascii="Arial" w:hAnsi="Arial" w:cs="Arial"/>
          <w:szCs w:val="24"/>
        </w:rPr>
        <w:t>supported</w:t>
      </w:r>
      <w:r w:rsidR="004559A7">
        <w:rPr>
          <w:rFonts w:ascii="Arial" w:hAnsi="Arial" w:cs="Arial"/>
          <w:szCs w:val="24"/>
        </w:rPr>
        <w:t xml:space="preserve">’ </w:t>
      </w:r>
      <w:r w:rsidRPr="008E1E81">
        <w:rPr>
          <w:rFonts w:ascii="Arial" w:hAnsi="Arial" w:cs="Arial"/>
          <w:szCs w:val="24"/>
        </w:rPr>
        <w:t>benefit affairs, we deal with any benefit overpayments and handle all paperwork and communications.</w:t>
      </w:r>
    </w:p>
    <w:p w14:paraId="30970824" w14:textId="77777777" w:rsidR="008E1E81" w:rsidRPr="008E1E81" w:rsidRDefault="008E1E81" w:rsidP="008E1E81">
      <w:pPr>
        <w:pStyle w:val="ListParagraph"/>
        <w:rPr>
          <w:rFonts w:ascii="Arial" w:hAnsi="Arial" w:cs="Arial"/>
          <w:szCs w:val="24"/>
        </w:rPr>
      </w:pPr>
    </w:p>
    <w:p w14:paraId="2D2009C6"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Shared Lives South West will aim to respond to enquiries from </w:t>
      </w:r>
      <w:r w:rsidR="004559A7">
        <w:rPr>
          <w:rFonts w:ascii="Arial" w:hAnsi="Arial" w:cs="Arial"/>
          <w:szCs w:val="24"/>
        </w:rPr>
        <w:t xml:space="preserve">people supported </w:t>
      </w:r>
      <w:r w:rsidRPr="008E1E81">
        <w:rPr>
          <w:rFonts w:ascii="Arial" w:hAnsi="Arial" w:cs="Arial"/>
          <w:szCs w:val="24"/>
        </w:rPr>
        <w:t xml:space="preserve">and/or </w:t>
      </w:r>
      <w:r w:rsidR="004559A7">
        <w:rPr>
          <w:rFonts w:ascii="Arial" w:hAnsi="Arial" w:cs="Arial"/>
          <w:szCs w:val="24"/>
        </w:rPr>
        <w:t>C</w:t>
      </w:r>
      <w:r w:rsidRPr="008E1E81">
        <w:rPr>
          <w:rFonts w:ascii="Arial" w:hAnsi="Arial" w:cs="Arial"/>
          <w:szCs w:val="24"/>
        </w:rPr>
        <w:t xml:space="preserve">arers or authorised parties within </w:t>
      </w:r>
      <w:r w:rsidR="00A266D1">
        <w:rPr>
          <w:rFonts w:ascii="Arial" w:hAnsi="Arial" w:cs="Arial"/>
          <w:szCs w:val="24"/>
        </w:rPr>
        <w:t>five</w:t>
      </w:r>
      <w:r w:rsidRPr="008E1E81">
        <w:rPr>
          <w:rFonts w:ascii="Arial" w:hAnsi="Arial" w:cs="Arial"/>
          <w:szCs w:val="24"/>
        </w:rPr>
        <w:t xml:space="preserve"> working days. Information from benefit or revenue providers regarding changes in funding will be promptly acted upon and the individual concerned will be notified of any changes.</w:t>
      </w:r>
    </w:p>
    <w:p w14:paraId="4123A95A" w14:textId="77777777" w:rsidR="008E1E81" w:rsidRPr="008E1E81" w:rsidRDefault="008E1E81" w:rsidP="008E1E81">
      <w:pPr>
        <w:pStyle w:val="ListParagraph"/>
        <w:rPr>
          <w:rFonts w:ascii="Arial" w:hAnsi="Arial" w:cs="Arial"/>
          <w:szCs w:val="24"/>
        </w:rPr>
      </w:pPr>
    </w:p>
    <w:p w14:paraId="1024B2EC" w14:textId="77777777" w:rsidR="008E1E81" w:rsidRP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Shared Lives South West are not responsible for any errors in the benefits received as a result of not being provided with accurate information as requested.</w:t>
      </w:r>
    </w:p>
    <w:p w14:paraId="6AF0B750" w14:textId="77777777" w:rsidR="00BF192D" w:rsidRDefault="00BF192D" w:rsidP="008E1E81">
      <w:pPr>
        <w:pStyle w:val="ListParagraph"/>
        <w:ind w:left="567"/>
        <w:rPr>
          <w:rFonts w:ascii="Arial" w:hAnsi="Arial" w:cs="Arial"/>
          <w:b/>
          <w:szCs w:val="24"/>
        </w:rPr>
      </w:pPr>
    </w:p>
    <w:p w14:paraId="2FB55F04" w14:textId="77777777" w:rsidR="008E1E81" w:rsidRPr="008E1E81" w:rsidRDefault="008E1E81" w:rsidP="008E1E81">
      <w:pPr>
        <w:pStyle w:val="ListParagraph"/>
        <w:ind w:left="567"/>
        <w:rPr>
          <w:rFonts w:ascii="Arial" w:hAnsi="Arial" w:cs="Arial"/>
          <w:b/>
          <w:szCs w:val="24"/>
        </w:rPr>
      </w:pPr>
    </w:p>
    <w:p w14:paraId="5C0AE61B" w14:textId="77777777" w:rsidR="0082348F" w:rsidRDefault="008E1E81" w:rsidP="001857B4">
      <w:pPr>
        <w:pStyle w:val="ListParagraph"/>
        <w:numPr>
          <w:ilvl w:val="0"/>
          <w:numId w:val="14"/>
        </w:numPr>
        <w:ind w:left="567" w:hanging="567"/>
        <w:rPr>
          <w:rFonts w:ascii="Arial" w:hAnsi="Arial" w:cs="Arial"/>
          <w:b/>
          <w:szCs w:val="24"/>
        </w:rPr>
      </w:pPr>
      <w:r>
        <w:rPr>
          <w:rFonts w:ascii="Arial" w:hAnsi="Arial" w:cs="Arial"/>
          <w:b/>
          <w:szCs w:val="24"/>
        </w:rPr>
        <w:t>Banking and Financial Controls</w:t>
      </w:r>
    </w:p>
    <w:p w14:paraId="292A88DB"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Funds will be held in a designated client bank account, separate to any funds held in the name of Shared Lives South West, and recognised by our bank as being held in trust. All bank interest will be retained and offset </w:t>
      </w:r>
      <w:r w:rsidRPr="008E1E81">
        <w:rPr>
          <w:rFonts w:ascii="Arial" w:hAnsi="Arial" w:cs="Arial"/>
          <w:szCs w:val="24"/>
        </w:rPr>
        <w:lastRenderedPageBreak/>
        <w:t xml:space="preserve">against bank charges, the balance of which will be the responsibility of Shared Lives South West. </w:t>
      </w:r>
    </w:p>
    <w:p w14:paraId="5FD0F460" w14:textId="77777777" w:rsidR="008E1E81" w:rsidRDefault="008E1E81" w:rsidP="008E1E81">
      <w:pPr>
        <w:pStyle w:val="ListParagraph"/>
        <w:ind w:left="567"/>
        <w:rPr>
          <w:rFonts w:ascii="Arial" w:hAnsi="Arial" w:cs="Arial"/>
          <w:szCs w:val="24"/>
        </w:rPr>
      </w:pPr>
    </w:p>
    <w:p w14:paraId="6E3BF744"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Daily bank statements will be obtained and reconciled within 3 working days to ensure up-to-date records are always held. </w:t>
      </w:r>
    </w:p>
    <w:p w14:paraId="0D89D73B" w14:textId="77777777" w:rsidR="008E1E81" w:rsidRPr="008E1E81" w:rsidRDefault="008E1E81" w:rsidP="008E1E81">
      <w:pPr>
        <w:pStyle w:val="ListParagraph"/>
        <w:rPr>
          <w:rFonts w:ascii="Arial" w:hAnsi="Arial" w:cs="Arial"/>
          <w:szCs w:val="24"/>
        </w:rPr>
      </w:pPr>
    </w:p>
    <w:p w14:paraId="7C1298B8"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Records will be monitored regularly to ensure that no </w:t>
      </w:r>
      <w:r w:rsidR="004559A7">
        <w:rPr>
          <w:rFonts w:ascii="Arial" w:hAnsi="Arial" w:cs="Arial"/>
          <w:szCs w:val="24"/>
        </w:rPr>
        <w:t>person supported</w:t>
      </w:r>
      <w:r w:rsidRPr="008E1E81">
        <w:rPr>
          <w:rFonts w:ascii="Arial" w:hAnsi="Arial" w:cs="Arial"/>
          <w:szCs w:val="24"/>
        </w:rPr>
        <w:t xml:space="preserve"> funds another. Where required, an ‘Ordinary Loan’ will be provided to ensure the service user has sufficient funds on the payment date, which might not be the case due to receipt dates of benefits.</w:t>
      </w:r>
    </w:p>
    <w:p w14:paraId="7079C413" w14:textId="77777777" w:rsidR="008E1E81" w:rsidRPr="008E1E81" w:rsidRDefault="008E1E81" w:rsidP="008E1E81">
      <w:pPr>
        <w:pStyle w:val="ListParagraph"/>
        <w:rPr>
          <w:rFonts w:ascii="Arial" w:hAnsi="Arial" w:cs="Arial"/>
          <w:szCs w:val="24"/>
        </w:rPr>
      </w:pPr>
    </w:p>
    <w:p w14:paraId="0A640936"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All banking transactions will be handled in accordance with all relevant finance and funding and benefit policies.</w:t>
      </w:r>
    </w:p>
    <w:p w14:paraId="3AC21D48" w14:textId="77777777" w:rsidR="008E1E81" w:rsidRPr="008E1E81" w:rsidRDefault="008E1E81" w:rsidP="008E1E81">
      <w:pPr>
        <w:pStyle w:val="ListParagraph"/>
        <w:rPr>
          <w:rFonts w:ascii="Arial" w:hAnsi="Arial" w:cs="Arial"/>
          <w:szCs w:val="24"/>
        </w:rPr>
      </w:pPr>
    </w:p>
    <w:p w14:paraId="43EA23A1"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 xml:space="preserve">Information held by Shared Lives South West and the shared lives carer about the finances of the people in the scheme is subject to confidentiality and data protection policies. </w:t>
      </w:r>
    </w:p>
    <w:p w14:paraId="0865B47A" w14:textId="77777777" w:rsidR="008E1E81" w:rsidRPr="008E1E81" w:rsidRDefault="008E1E81" w:rsidP="008E1E81">
      <w:pPr>
        <w:pStyle w:val="ListParagraph"/>
        <w:rPr>
          <w:rFonts w:ascii="Arial" w:hAnsi="Arial" w:cs="Arial"/>
          <w:szCs w:val="24"/>
        </w:rPr>
      </w:pPr>
    </w:p>
    <w:p w14:paraId="40C96FC2" w14:textId="77777777" w:rsid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Any bank account held by a</w:t>
      </w:r>
      <w:r w:rsidR="004559A7">
        <w:rPr>
          <w:rFonts w:ascii="Arial" w:hAnsi="Arial" w:cs="Arial"/>
          <w:szCs w:val="24"/>
        </w:rPr>
        <w:t xml:space="preserve"> person supported </w:t>
      </w:r>
      <w:r w:rsidRPr="008E1E81">
        <w:rPr>
          <w:rFonts w:ascii="Arial" w:hAnsi="Arial" w:cs="Arial"/>
          <w:szCs w:val="24"/>
        </w:rPr>
        <w:t xml:space="preserve">will be regularly checked by </w:t>
      </w:r>
      <w:r w:rsidR="004559A7">
        <w:rPr>
          <w:rFonts w:ascii="Arial" w:hAnsi="Arial" w:cs="Arial"/>
          <w:szCs w:val="24"/>
        </w:rPr>
        <w:t>a</w:t>
      </w:r>
      <w:r w:rsidRPr="008E1E81">
        <w:rPr>
          <w:rFonts w:ascii="Arial" w:hAnsi="Arial" w:cs="Arial"/>
          <w:szCs w:val="24"/>
        </w:rPr>
        <w:t xml:space="preserve"> Shared Lives Coordinator as part of regular support and monitoring visits. </w:t>
      </w:r>
    </w:p>
    <w:p w14:paraId="0AD12B3D" w14:textId="77777777" w:rsidR="008E1E81" w:rsidRPr="008E1E81" w:rsidRDefault="008E1E81" w:rsidP="008E1E81">
      <w:pPr>
        <w:pStyle w:val="ListParagraph"/>
        <w:rPr>
          <w:rFonts w:ascii="Arial" w:hAnsi="Arial" w:cs="Arial"/>
          <w:szCs w:val="24"/>
        </w:rPr>
      </w:pPr>
    </w:p>
    <w:p w14:paraId="15747AC3" w14:textId="77777777" w:rsidR="008E1E81" w:rsidRPr="008E1E81" w:rsidRDefault="008E1E81" w:rsidP="008E1E81">
      <w:pPr>
        <w:pStyle w:val="ListParagraph"/>
        <w:numPr>
          <w:ilvl w:val="1"/>
          <w:numId w:val="14"/>
        </w:numPr>
        <w:ind w:left="567" w:hanging="567"/>
        <w:rPr>
          <w:rFonts w:ascii="Arial" w:hAnsi="Arial" w:cs="Arial"/>
          <w:szCs w:val="24"/>
        </w:rPr>
      </w:pPr>
      <w:r w:rsidRPr="008E1E81">
        <w:rPr>
          <w:rFonts w:ascii="Arial" w:hAnsi="Arial" w:cs="Arial"/>
          <w:szCs w:val="24"/>
        </w:rPr>
        <w:t>Whilst the service provided does not sit within any defined accounting regulatory framework, Shared Lives South West will seek to have the service monitor and audited by a firm of independent accountants. Shared Lives South West will act upon best practice advice from both their accountants and their solicitors to ensure the service is managed to the best possible standards.</w:t>
      </w:r>
    </w:p>
    <w:p w14:paraId="309635C6" w14:textId="77777777" w:rsidR="0082348F" w:rsidRDefault="0082348F" w:rsidP="001857B4">
      <w:pPr>
        <w:ind w:left="567" w:hanging="567"/>
        <w:rPr>
          <w:rFonts w:ascii="Arial" w:hAnsi="Arial" w:cs="Arial"/>
          <w:b/>
          <w:szCs w:val="24"/>
        </w:rPr>
      </w:pPr>
    </w:p>
    <w:p w14:paraId="0D99C9D8" w14:textId="77777777" w:rsidR="00B52AEC" w:rsidRPr="00B52AEC" w:rsidRDefault="00B52AEC" w:rsidP="001857B4">
      <w:pPr>
        <w:pStyle w:val="ListParagraph"/>
        <w:ind w:left="567" w:hanging="567"/>
        <w:rPr>
          <w:rFonts w:ascii="Arial" w:hAnsi="Arial" w:cs="Arial"/>
          <w:b/>
          <w:szCs w:val="24"/>
        </w:rPr>
      </w:pPr>
    </w:p>
    <w:p w14:paraId="5FE11FEF" w14:textId="77777777" w:rsidR="0082348F" w:rsidRDefault="00E87328" w:rsidP="001857B4">
      <w:pPr>
        <w:pStyle w:val="ListParagraph"/>
        <w:numPr>
          <w:ilvl w:val="0"/>
          <w:numId w:val="14"/>
        </w:numPr>
        <w:ind w:left="567" w:hanging="567"/>
        <w:rPr>
          <w:rFonts w:ascii="Arial" w:hAnsi="Arial" w:cs="Arial"/>
          <w:b/>
          <w:szCs w:val="24"/>
        </w:rPr>
      </w:pPr>
      <w:r w:rsidRPr="0082348F">
        <w:rPr>
          <w:rFonts w:ascii="Arial" w:hAnsi="Arial" w:cs="Arial"/>
          <w:b/>
          <w:szCs w:val="24"/>
        </w:rPr>
        <w:t>Review</w:t>
      </w:r>
    </w:p>
    <w:p w14:paraId="5A930411" w14:textId="77777777" w:rsidR="0082348F" w:rsidRPr="00FF6F4E" w:rsidRDefault="008E1E81" w:rsidP="001857B4">
      <w:pPr>
        <w:pStyle w:val="ListParagraph"/>
        <w:numPr>
          <w:ilvl w:val="1"/>
          <w:numId w:val="14"/>
        </w:numPr>
        <w:ind w:left="567" w:hanging="567"/>
        <w:rPr>
          <w:rFonts w:ascii="Arial" w:hAnsi="Arial" w:cs="Arial"/>
          <w:szCs w:val="24"/>
        </w:rPr>
      </w:pPr>
      <w:r>
        <w:rPr>
          <w:rFonts w:ascii="Arial" w:hAnsi="Arial" w:cs="Arial"/>
          <w:szCs w:val="24"/>
        </w:rPr>
        <w:t>This policy will be reviewed every two years, or earlier if required.</w:t>
      </w:r>
    </w:p>
    <w:p w14:paraId="550FDDC3" w14:textId="77777777" w:rsidR="0082348F" w:rsidRDefault="0082348F" w:rsidP="001857B4">
      <w:pPr>
        <w:ind w:left="567" w:hanging="567"/>
        <w:rPr>
          <w:rFonts w:ascii="Arial" w:hAnsi="Arial" w:cs="Arial"/>
          <w:b/>
          <w:szCs w:val="24"/>
        </w:rPr>
      </w:pPr>
    </w:p>
    <w:p w14:paraId="5CBB56A8" w14:textId="77777777" w:rsidR="00BF192D" w:rsidRPr="0082348F" w:rsidRDefault="00BF192D" w:rsidP="001857B4">
      <w:pPr>
        <w:ind w:left="567" w:hanging="567"/>
        <w:rPr>
          <w:rFonts w:ascii="Arial" w:hAnsi="Arial" w:cs="Arial"/>
          <w:b/>
          <w:szCs w:val="24"/>
        </w:rPr>
      </w:pPr>
    </w:p>
    <w:p w14:paraId="19F85C8D" w14:textId="77777777" w:rsidR="00E83980" w:rsidRPr="0082348F" w:rsidRDefault="00A426CA" w:rsidP="001857B4">
      <w:pPr>
        <w:pStyle w:val="ListParagraph"/>
        <w:numPr>
          <w:ilvl w:val="0"/>
          <w:numId w:val="14"/>
        </w:numPr>
        <w:ind w:left="567" w:hanging="567"/>
        <w:rPr>
          <w:rFonts w:ascii="Arial" w:hAnsi="Arial" w:cs="Arial"/>
          <w:b/>
          <w:szCs w:val="24"/>
        </w:rPr>
      </w:pPr>
      <w:r w:rsidRPr="0082348F">
        <w:rPr>
          <w:rFonts w:ascii="Arial" w:hAnsi="Arial" w:cs="Arial"/>
          <w:b/>
          <w:szCs w:val="24"/>
        </w:rPr>
        <w:t>Responsibilities</w:t>
      </w:r>
    </w:p>
    <w:p w14:paraId="680347D1" w14:textId="77777777" w:rsidR="00E5504F" w:rsidRDefault="001857B4" w:rsidP="001857B4">
      <w:pPr>
        <w:pStyle w:val="ListParagraph"/>
        <w:numPr>
          <w:ilvl w:val="1"/>
          <w:numId w:val="14"/>
        </w:numPr>
        <w:ind w:left="567" w:hanging="567"/>
        <w:rPr>
          <w:rFonts w:ascii="Arial" w:hAnsi="Arial" w:cs="Arial"/>
          <w:szCs w:val="24"/>
        </w:rPr>
      </w:pPr>
      <w:r>
        <w:rPr>
          <w:rFonts w:ascii="Arial" w:hAnsi="Arial" w:cs="Arial"/>
          <w:szCs w:val="24"/>
        </w:rPr>
        <w:t xml:space="preserve">The </w:t>
      </w:r>
      <w:r w:rsidR="008E1E81">
        <w:rPr>
          <w:rFonts w:ascii="Arial" w:hAnsi="Arial" w:cs="Arial"/>
          <w:szCs w:val="24"/>
        </w:rPr>
        <w:t xml:space="preserve">Funding and Benefits Leader </w:t>
      </w:r>
      <w:r>
        <w:rPr>
          <w:rFonts w:ascii="Arial" w:hAnsi="Arial" w:cs="Arial"/>
          <w:szCs w:val="24"/>
        </w:rPr>
        <w:t>has overall responsibility for the implementation of this policy.</w:t>
      </w:r>
    </w:p>
    <w:p w14:paraId="60E6F869" w14:textId="77777777" w:rsidR="001857B4" w:rsidRDefault="001857B4" w:rsidP="001857B4">
      <w:pPr>
        <w:pStyle w:val="ListParagraph"/>
        <w:ind w:left="567" w:hanging="567"/>
        <w:rPr>
          <w:rFonts w:ascii="Arial" w:hAnsi="Arial" w:cs="Arial"/>
          <w:szCs w:val="24"/>
        </w:rPr>
      </w:pPr>
    </w:p>
    <w:p w14:paraId="17D4CC08" w14:textId="77777777" w:rsidR="001857B4" w:rsidRDefault="001857B4" w:rsidP="001857B4">
      <w:pPr>
        <w:ind w:left="567" w:hanging="567"/>
        <w:rPr>
          <w:rFonts w:ascii="Arial" w:hAnsi="Arial" w:cs="Arial"/>
          <w:szCs w:val="24"/>
        </w:rPr>
      </w:pPr>
    </w:p>
    <w:p w14:paraId="59A41A5C" w14:textId="77777777" w:rsidR="00235D99" w:rsidRDefault="00235D99" w:rsidP="001857B4">
      <w:pPr>
        <w:ind w:left="567" w:hanging="567"/>
        <w:rPr>
          <w:rFonts w:ascii="Arial" w:hAnsi="Arial" w:cs="Arial"/>
          <w:szCs w:val="24"/>
        </w:rPr>
      </w:pPr>
    </w:p>
    <w:p w14:paraId="079411E5" w14:textId="77777777" w:rsidR="00235D99" w:rsidRDefault="00235D99" w:rsidP="001857B4">
      <w:pPr>
        <w:ind w:left="567" w:hanging="567"/>
        <w:rPr>
          <w:rFonts w:ascii="Arial" w:hAnsi="Arial" w:cs="Arial"/>
          <w:szCs w:val="24"/>
        </w:rPr>
      </w:pPr>
    </w:p>
    <w:p w14:paraId="567F22D5" w14:textId="77777777" w:rsidR="00235D99" w:rsidRDefault="00235D99" w:rsidP="001857B4">
      <w:pPr>
        <w:ind w:left="567" w:hanging="567"/>
        <w:rPr>
          <w:rFonts w:ascii="Arial" w:hAnsi="Arial" w:cs="Arial"/>
          <w:szCs w:val="24"/>
        </w:rPr>
      </w:pPr>
    </w:p>
    <w:p w14:paraId="66681866" w14:textId="77777777" w:rsidR="00235D99" w:rsidRDefault="00235D99" w:rsidP="001857B4">
      <w:pPr>
        <w:ind w:left="567" w:hanging="567"/>
        <w:rPr>
          <w:rFonts w:ascii="Arial" w:hAnsi="Arial" w:cs="Arial"/>
          <w:szCs w:val="24"/>
        </w:rPr>
      </w:pPr>
    </w:p>
    <w:p w14:paraId="427CE4C9" w14:textId="77777777" w:rsidR="00235D99" w:rsidRDefault="00235D99" w:rsidP="001857B4">
      <w:pPr>
        <w:ind w:left="567" w:hanging="567"/>
        <w:rPr>
          <w:rFonts w:ascii="Arial" w:hAnsi="Arial" w:cs="Arial"/>
          <w:szCs w:val="24"/>
        </w:rPr>
      </w:pPr>
    </w:p>
    <w:p w14:paraId="4C61C3CB" w14:textId="77777777" w:rsidR="00235D99" w:rsidRDefault="00235D99" w:rsidP="00235D99">
      <w:pPr>
        <w:rPr>
          <w:rFonts w:ascii="Arial" w:hAnsi="Arial" w:cs="Arial"/>
          <w:b/>
          <w:szCs w:val="24"/>
        </w:rPr>
      </w:pPr>
    </w:p>
    <w:p w14:paraId="5DA1153E" w14:textId="77777777" w:rsidR="004559A7" w:rsidRDefault="004559A7" w:rsidP="00235D99">
      <w:pPr>
        <w:rPr>
          <w:rFonts w:ascii="Arial" w:hAnsi="Arial" w:cs="Arial"/>
          <w:b/>
          <w:szCs w:val="24"/>
        </w:rPr>
      </w:pPr>
    </w:p>
    <w:p w14:paraId="07B8C4D7" w14:textId="77777777" w:rsidR="00235D99" w:rsidRDefault="00235D99" w:rsidP="00235D99">
      <w:pPr>
        <w:rPr>
          <w:rFonts w:ascii="Arial" w:hAnsi="Arial" w:cs="Arial"/>
          <w:b/>
          <w:szCs w:val="24"/>
        </w:rPr>
      </w:pPr>
    </w:p>
    <w:p w14:paraId="5664335C" w14:textId="77777777" w:rsidR="00235D99" w:rsidRPr="00631CD7" w:rsidRDefault="00235D99" w:rsidP="00235D99">
      <w:pPr>
        <w:rPr>
          <w:rFonts w:ascii="Arial" w:hAnsi="Arial" w:cs="Arial"/>
          <w:b/>
          <w:szCs w:val="24"/>
        </w:rPr>
      </w:pPr>
      <w:r w:rsidRPr="00631CD7">
        <w:rPr>
          <w:rFonts w:ascii="Arial" w:hAnsi="Arial" w:cs="Arial"/>
          <w:b/>
          <w:szCs w:val="24"/>
        </w:rPr>
        <w:lastRenderedPageBreak/>
        <w:t xml:space="preserve">APPENDIX </w:t>
      </w:r>
      <w:r>
        <w:rPr>
          <w:rFonts w:ascii="Arial" w:hAnsi="Arial" w:cs="Arial"/>
          <w:b/>
          <w:szCs w:val="24"/>
        </w:rPr>
        <w:t xml:space="preserve">1 - </w:t>
      </w:r>
      <w:r w:rsidRPr="00631CD7">
        <w:rPr>
          <w:rFonts w:ascii="Arial" w:hAnsi="Arial" w:cs="Arial"/>
          <w:b/>
          <w:szCs w:val="24"/>
        </w:rPr>
        <w:t>When Will Shared Lives South West become Corporate Appointee</w:t>
      </w:r>
    </w:p>
    <w:p w14:paraId="5D1346A8" w14:textId="77777777" w:rsidR="00235D99" w:rsidRDefault="00235D99" w:rsidP="001857B4">
      <w:pPr>
        <w:ind w:left="567" w:hanging="567"/>
        <w:rPr>
          <w:rFonts w:ascii="Arial" w:hAnsi="Arial" w:cs="Arial"/>
          <w:szCs w:val="24"/>
        </w:rPr>
      </w:pPr>
    </w:p>
    <w:p w14:paraId="478A8CFF" w14:textId="77777777" w:rsidR="00235D99" w:rsidRDefault="00235D99" w:rsidP="001857B4">
      <w:pPr>
        <w:ind w:left="567" w:hanging="567"/>
        <w:rPr>
          <w:rFonts w:ascii="Arial" w:hAnsi="Arial" w:cs="Arial"/>
          <w:szCs w:val="24"/>
        </w:rPr>
      </w:pPr>
    </w:p>
    <w:p w14:paraId="294FF70B" w14:textId="77777777" w:rsidR="00235D99" w:rsidRPr="001857B4" w:rsidRDefault="00235D99" w:rsidP="001857B4">
      <w:pPr>
        <w:ind w:left="567" w:hanging="567"/>
        <w:rPr>
          <w:rFonts w:ascii="Arial" w:hAnsi="Arial" w:cs="Arial"/>
          <w:szCs w:val="24"/>
        </w:rPr>
      </w:pPr>
      <w:r>
        <w:rPr>
          <w:rFonts w:ascii="Arial" w:hAnsi="Arial" w:cs="Arial"/>
          <w:noProof/>
          <w:szCs w:val="24"/>
          <w:lang w:eastAsia="en-GB"/>
        </w:rPr>
        <mc:AlternateContent>
          <mc:Choice Requires="wpg">
            <w:drawing>
              <wp:inline distT="0" distB="0" distL="0" distR="0" wp14:anchorId="7BC523C1" wp14:editId="54F99D3F">
                <wp:extent cx="5382587" cy="7099935"/>
                <wp:effectExtent l="0" t="0" r="27940" b="5715"/>
                <wp:docPr id="37" name="Group 37"/>
                <wp:cNvGraphicFramePr/>
                <a:graphic xmlns:a="http://schemas.openxmlformats.org/drawingml/2006/main">
                  <a:graphicData uri="http://schemas.microsoft.com/office/word/2010/wordprocessingGroup">
                    <wpg:wgp>
                      <wpg:cNvGrpSpPr/>
                      <wpg:grpSpPr>
                        <a:xfrm>
                          <a:off x="0" y="0"/>
                          <a:ext cx="5382587" cy="7099935"/>
                          <a:chOff x="-10811" y="-3864"/>
                          <a:chExt cx="5382587" cy="7669834"/>
                        </a:xfrm>
                      </wpg:grpSpPr>
                      <wps:wsp>
                        <wps:cNvPr id="38" name="Rounded Rectangle 38"/>
                        <wps:cNvSpPr/>
                        <wps:spPr>
                          <a:xfrm>
                            <a:off x="1" y="4004369"/>
                            <a:ext cx="2287270" cy="9182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EE005B" w14:textId="77777777" w:rsidR="00235D99" w:rsidRPr="0010486A" w:rsidRDefault="00235D99" w:rsidP="00235D99">
                              <w:pPr>
                                <w:jc w:val="center"/>
                                <w:rPr>
                                  <w:rFonts w:ascii="Arial" w:hAnsi="Arial" w:cs="Arial"/>
                                </w:rPr>
                              </w:pPr>
                              <w:r>
                                <w:rPr>
                                  <w:rFonts w:ascii="Arial" w:hAnsi="Arial" w:cs="Arial"/>
                                </w:rPr>
                                <w:t>Does the service user have savings of £30,000 or a property?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ounded Rectangle 39"/>
                        <wps:cNvSpPr/>
                        <wps:spPr>
                          <a:xfrm>
                            <a:off x="3103554" y="4007488"/>
                            <a:ext cx="2268220" cy="9182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8981E2" w14:textId="77777777" w:rsidR="00235D99" w:rsidRPr="000D7926" w:rsidRDefault="00235D99" w:rsidP="00235D99">
                              <w:pPr>
                                <w:jc w:val="center"/>
                                <w:rPr>
                                  <w:rFonts w:ascii="Arial" w:hAnsi="Arial" w:cs="Arial"/>
                                </w:rPr>
                              </w:pPr>
                              <w:r>
                                <w:rPr>
                                  <w:rFonts w:ascii="Arial" w:hAnsi="Arial" w:cs="Arial"/>
                                </w:rPr>
                                <w:t>Refer to local authority so that a deputy can be appointed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a:off x="2294626" y="4461584"/>
                            <a:ext cx="800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Rounded Rectangle 41"/>
                        <wps:cNvSpPr/>
                        <wps:spPr>
                          <a:xfrm>
                            <a:off x="-10810" y="5465466"/>
                            <a:ext cx="2287270" cy="918211"/>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7DBCBE" w14:textId="77777777" w:rsidR="00235D99" w:rsidRPr="0010486A" w:rsidRDefault="00235D99" w:rsidP="00235D99">
                              <w:pPr>
                                <w:jc w:val="center"/>
                                <w:rPr>
                                  <w:rFonts w:ascii="Arial" w:hAnsi="Arial" w:cs="Arial"/>
                                </w:rPr>
                              </w:pPr>
                              <w:r>
                                <w:rPr>
                                  <w:rFonts w:ascii="Arial" w:hAnsi="Arial" w:cs="Arial"/>
                                </w:rPr>
                                <w:t>Shared Lives South West can become appointee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391615" y="4007477"/>
                            <a:ext cx="570865" cy="34226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4F1392" w14:textId="77777777" w:rsidR="00235D99" w:rsidRPr="000D7926" w:rsidRDefault="00235D99" w:rsidP="00235D99">
                              <w:pPr>
                                <w:jc w:val="center"/>
                                <w:rPr>
                                  <w:rFonts w:ascii="Arial" w:hAnsi="Arial" w:cs="Arial"/>
                                </w:rPr>
                              </w:pPr>
                              <w:r w:rsidRPr="000D7926">
                                <w:rPr>
                                  <w:rFonts w:ascii="Arial" w:hAnsi="Arial" w:cs="Arial"/>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 name="Group 43"/>
                        <wpg:cNvGrpSpPr/>
                        <wpg:grpSpPr>
                          <a:xfrm>
                            <a:off x="-10811" y="-3864"/>
                            <a:ext cx="5382585" cy="3557938"/>
                            <a:chOff x="-10811" y="-3864"/>
                            <a:chExt cx="5382585" cy="3557938"/>
                          </a:xfrm>
                        </wpg:grpSpPr>
                        <wps:wsp>
                          <wps:cNvPr id="44" name="Rounded Rectangle 44"/>
                          <wps:cNvSpPr/>
                          <wps:spPr>
                            <a:xfrm>
                              <a:off x="-1271" y="2635857"/>
                              <a:ext cx="2287270" cy="9182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E91F5B" w14:textId="77777777" w:rsidR="00235D99" w:rsidRPr="0010486A" w:rsidRDefault="00235D99" w:rsidP="00235D99">
                                <w:pPr>
                                  <w:jc w:val="center"/>
                                  <w:rPr>
                                    <w:rFonts w:ascii="Arial" w:hAnsi="Arial" w:cs="Arial"/>
                                  </w:rPr>
                                </w:pPr>
                                <w:r>
                                  <w:rPr>
                                    <w:rFonts w:ascii="Arial" w:hAnsi="Arial" w:cs="Arial"/>
                                  </w:rPr>
                                  <w:t>Does the service user have family or a solicitor that they want to act on their behalf?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ounded Rectangle 45"/>
                          <wps:cNvSpPr/>
                          <wps:spPr>
                            <a:xfrm>
                              <a:off x="3103554" y="2635864"/>
                              <a:ext cx="2268220" cy="9182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87CA3B" w14:textId="77777777" w:rsidR="00235D99" w:rsidRPr="0010486A" w:rsidRDefault="00235D99" w:rsidP="00235D99">
                                <w:pPr>
                                  <w:jc w:val="center"/>
                                  <w:rPr>
                                    <w:rFonts w:ascii="Arial" w:hAnsi="Arial" w:cs="Arial"/>
                                  </w:rPr>
                                </w:pPr>
                                <w:r>
                                  <w:rPr>
                                    <w:rFonts w:ascii="Arial" w:hAnsi="Arial" w:cs="Arial"/>
                                  </w:rPr>
                                  <w:t>That person can take on the duties, providing they are suitable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wps:spPr>
                            <a:xfrm>
                              <a:off x="2303453" y="3089935"/>
                              <a:ext cx="800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Rectangle 47"/>
                          <wps:cNvSpPr/>
                          <wps:spPr>
                            <a:xfrm>
                              <a:off x="2406770" y="2632720"/>
                              <a:ext cx="570865" cy="34226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F79FC0E" w14:textId="77777777" w:rsidR="00235D99" w:rsidRPr="000D7926" w:rsidRDefault="00235D99" w:rsidP="00235D99">
                                <w:pPr>
                                  <w:jc w:val="center"/>
                                  <w:rPr>
                                    <w:rFonts w:ascii="Arial" w:hAnsi="Arial" w:cs="Arial"/>
                                  </w:rPr>
                                </w:pPr>
                                <w:r w:rsidRPr="000D7926">
                                  <w:rPr>
                                    <w:rFonts w:ascii="Arial" w:hAnsi="Arial" w:cs="Arial"/>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 name="Group 48"/>
                          <wpg:cNvGrpSpPr/>
                          <wpg:grpSpPr>
                            <a:xfrm>
                              <a:off x="-10811" y="-3864"/>
                              <a:ext cx="5367287" cy="2198966"/>
                              <a:chOff x="-10811" y="-3864"/>
                              <a:chExt cx="5367287" cy="2198966"/>
                            </a:xfrm>
                          </wpg:grpSpPr>
                          <wps:wsp>
                            <wps:cNvPr id="49" name="Rounded Rectangle 49"/>
                            <wps:cNvSpPr/>
                            <wps:spPr>
                              <a:xfrm>
                                <a:off x="-1270" y="1276892"/>
                                <a:ext cx="2287270" cy="9182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35E2A4" w14:textId="77777777" w:rsidR="00235D99" w:rsidRPr="0010486A" w:rsidRDefault="00235D99" w:rsidP="00235D99">
                                  <w:pPr>
                                    <w:jc w:val="center"/>
                                    <w:rPr>
                                      <w:rFonts w:ascii="Arial" w:hAnsi="Arial" w:cs="Arial"/>
                                    </w:rPr>
                                  </w:pPr>
                                  <w:r>
                                    <w:rPr>
                                      <w:rFonts w:ascii="Arial" w:hAnsi="Arial" w:cs="Arial"/>
                                    </w:rPr>
                                    <w:t>Does the service user have an Enduring/Lasting Power of Attorney in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ounded Rectangle 50"/>
                            <wps:cNvSpPr/>
                            <wps:spPr>
                              <a:xfrm>
                                <a:off x="3088256" y="1269190"/>
                                <a:ext cx="2268220" cy="9182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372F1E" w14:textId="77777777" w:rsidR="00235D99" w:rsidRPr="0010486A" w:rsidRDefault="00235D99" w:rsidP="00235D99">
                                  <w:pPr>
                                    <w:jc w:val="center"/>
                                    <w:rPr>
                                      <w:rFonts w:ascii="Arial" w:hAnsi="Arial" w:cs="Arial"/>
                                    </w:rPr>
                                  </w:pPr>
                                  <w:r>
                                    <w:rPr>
                                      <w:rFonts w:ascii="Arial" w:hAnsi="Arial" w:cs="Arial"/>
                                    </w:rPr>
                                    <w:t>Verify with the Office of the Public Guardian - Nominated person to take on duties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Arrow Connector 51"/>
                            <wps:cNvCnPr/>
                            <wps:spPr>
                              <a:xfrm>
                                <a:off x="2276809" y="1718287"/>
                                <a:ext cx="800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52" name="Group 52"/>
                            <wpg:cNvGrpSpPr/>
                            <wpg:grpSpPr>
                              <a:xfrm>
                                <a:off x="-10811" y="-3864"/>
                                <a:ext cx="5367287" cy="922074"/>
                                <a:chOff x="-10811" y="-3864"/>
                                <a:chExt cx="5367287" cy="922074"/>
                              </a:xfrm>
                            </wpg:grpSpPr>
                            <wps:wsp>
                              <wps:cNvPr id="53" name="Rounded Rectangle 53"/>
                              <wps:cNvSpPr/>
                              <wps:spPr>
                                <a:xfrm>
                                  <a:off x="-10811" y="-3864"/>
                                  <a:ext cx="2287270" cy="9182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7149B0" w14:textId="77777777" w:rsidR="00235D99" w:rsidRPr="0010486A" w:rsidRDefault="00235D99" w:rsidP="00235D99">
                                    <w:pPr>
                                      <w:jc w:val="center"/>
                                      <w:rPr>
                                        <w:rFonts w:ascii="Arial" w:hAnsi="Arial" w:cs="Arial"/>
                                      </w:rPr>
                                    </w:pPr>
                                    <w:r>
                                      <w:rPr>
                                        <w:rFonts w:ascii="Arial" w:hAnsi="Arial" w:cs="Arial"/>
                                      </w:rPr>
                                      <w:t>Does the service user have capacity to deal with their own finances?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ounded Rectangle 54"/>
                              <wps:cNvSpPr/>
                              <wps:spPr>
                                <a:xfrm>
                                  <a:off x="3088256" y="0"/>
                                  <a:ext cx="2268220" cy="9182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6A8FFD" w14:textId="77777777" w:rsidR="00235D99" w:rsidRDefault="00235D99" w:rsidP="00235D99">
                                    <w:pPr>
                                      <w:jc w:val="center"/>
                                    </w:pPr>
                                    <w:r>
                                      <w:rPr>
                                        <w:rFonts w:ascii="Arial" w:hAnsi="Arial" w:cs="Arial"/>
                                      </w:rPr>
                                      <w:t>Service user to manage their own financial affairs</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Straight Arrow Connector 55"/>
                              <wps:cNvCnPr/>
                              <wps:spPr>
                                <a:xfrm>
                                  <a:off x="2286000" y="465827"/>
                                  <a:ext cx="800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 name="Rectangle 56"/>
                              <wps:cNvSpPr/>
                              <wps:spPr>
                                <a:xfrm>
                                  <a:off x="2398143" y="8627"/>
                                  <a:ext cx="570865" cy="34226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C5151E0" w14:textId="77777777" w:rsidR="00235D99" w:rsidRPr="000D7926" w:rsidRDefault="00235D99" w:rsidP="00235D99">
                                    <w:pPr>
                                      <w:jc w:val="center"/>
                                      <w:rPr>
                                        <w:rFonts w:ascii="Arial" w:hAnsi="Arial" w:cs="Arial"/>
                                      </w:rPr>
                                    </w:pPr>
                                    <w:r w:rsidRPr="000D7926">
                                      <w:rPr>
                                        <w:rFonts w:ascii="Arial" w:hAnsi="Arial" w:cs="Arial"/>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 name="Rectangle 57"/>
                            <wps:cNvSpPr/>
                            <wps:spPr>
                              <a:xfrm>
                                <a:off x="2391613" y="1284592"/>
                                <a:ext cx="570865" cy="34226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04BE0BE" w14:textId="77777777" w:rsidR="00235D99" w:rsidRPr="000D7926" w:rsidRDefault="00235D99" w:rsidP="00235D99">
                                  <w:pPr>
                                    <w:jc w:val="center"/>
                                    <w:rPr>
                                      <w:rFonts w:ascii="Arial" w:hAnsi="Arial" w:cs="Arial"/>
                                    </w:rPr>
                                  </w:pPr>
                                  <w:r w:rsidRPr="000D7926">
                                    <w:rPr>
                                      <w:rFonts w:ascii="Arial" w:hAnsi="Arial" w:cs="Arial"/>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1259456" y="926963"/>
                                <a:ext cx="570865" cy="34226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A52A557" w14:textId="77777777" w:rsidR="00235D99" w:rsidRPr="000D7926" w:rsidRDefault="00235D99" w:rsidP="00235D99">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Straight Arrow Connector 59"/>
                            <wps:cNvCnPr/>
                            <wps:spPr>
                              <a:xfrm>
                                <a:off x="1150924" y="914346"/>
                                <a:ext cx="0" cy="3548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60" name="Straight Arrow Connector 60"/>
                          <wps:cNvCnPr/>
                          <wps:spPr>
                            <a:xfrm>
                              <a:off x="1155495" y="2187333"/>
                              <a:ext cx="0" cy="4484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Rectangle 61"/>
                          <wps:cNvSpPr/>
                          <wps:spPr>
                            <a:xfrm>
                              <a:off x="1259456" y="2293585"/>
                              <a:ext cx="570865" cy="34226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1B5D014" w14:textId="77777777" w:rsidR="00235D99" w:rsidRPr="000D7926" w:rsidRDefault="00235D99" w:rsidP="00235D99">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 name="Straight Arrow Connector 62"/>
                        <wps:cNvCnPr/>
                        <wps:spPr>
                          <a:xfrm flipH="1">
                            <a:off x="1132736" y="3553965"/>
                            <a:ext cx="3810" cy="4502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Rectangle 63"/>
                        <wps:cNvSpPr/>
                        <wps:spPr>
                          <a:xfrm>
                            <a:off x="1270141" y="3661957"/>
                            <a:ext cx="570865" cy="34226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4EFD7D7" w14:textId="77777777" w:rsidR="00235D99" w:rsidRPr="000D7926" w:rsidRDefault="00235D99" w:rsidP="00235D99">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traight Arrow Connector 64"/>
                        <wps:cNvCnPr/>
                        <wps:spPr>
                          <a:xfrm>
                            <a:off x="1132607" y="4918639"/>
                            <a:ext cx="3809" cy="457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 name="Rectangle 65"/>
                        <wps:cNvSpPr/>
                        <wps:spPr>
                          <a:xfrm>
                            <a:off x="1254238" y="5010399"/>
                            <a:ext cx="570865" cy="34226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FBA9B4E" w14:textId="77777777" w:rsidR="00235D99" w:rsidRPr="000D7926" w:rsidRDefault="00235D99" w:rsidP="00235D99">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2631056" y="6633280"/>
                            <a:ext cx="2740720" cy="103269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5EE98C0" w14:textId="77777777" w:rsidR="00235D99" w:rsidRPr="000D7926" w:rsidRDefault="00235D99" w:rsidP="00235D99">
                              <w:pPr>
                                <w:jc w:val="center"/>
                                <w:rPr>
                                  <w:rFonts w:ascii="Arial" w:hAnsi="Arial" w:cs="Arial"/>
                                </w:rPr>
                              </w:pPr>
                              <w:r>
                                <w:rPr>
                                  <w:rFonts w:ascii="Arial" w:hAnsi="Arial" w:cs="Arial"/>
                                </w:rPr>
                                <w:t>N.B. Shared Lives South West can become the appointee for a service user with capacity if they opt in and the arrangement is deemed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08B0329" id="Group 37" o:spid="_x0000_s1026" style="width:423.85pt;height:559.05pt;mso-position-horizontal-relative:char;mso-position-vertical-relative:line" coordorigin="-108,-38" coordsize="53825,76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">
                <v:roundrect id="Rounded Rectangle 38" o:spid="_x0000_s1027" style="position:absolute;top:40043;width:22872;height:9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" fillcolor="white [3201]" strokecolor="black [3213]" strokeweight="1pt">
                  <v:textbox>
                    <w:txbxContent>
                      <w:p w:rsidR="00235D99" w:rsidRPr="0010486A" w:rsidRDefault="00235D99" w:rsidP="00235D99">
                        <w:pPr>
                          <w:jc w:val="center"/>
                          <w:rPr>
                            <w:rFonts w:ascii="Arial" w:hAnsi="Arial" w:cs="Arial"/>
                          </w:rPr>
                        </w:pPr>
                        <w:r>
                          <w:rPr>
                            <w:rFonts w:ascii="Arial" w:hAnsi="Arial" w:cs="Arial"/>
                          </w:rPr>
                          <w:t>Does the service user have savings of £30,000 or a property?</w:t>
                        </w:r>
                      </w:p>
                    </w:txbxContent>
                  </v:textbox>
                </v:roundrect>
                <v:roundrect id="Rounded Rectangle 39" o:spid="_x0000_s1028" style="position:absolute;left:31035;top:40074;width:22682;height:9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" fillcolor="white [3201]" strokecolor="black [3213]" strokeweight="1pt">
                  <v:textbox>
                    <w:txbxContent>
                      <w:p w:rsidR="00235D99" w:rsidRPr="000D7926" w:rsidRDefault="00235D99" w:rsidP="00235D99">
                        <w:pPr>
                          <w:jc w:val="center"/>
                          <w:rPr>
                            <w:rFonts w:ascii="Arial" w:hAnsi="Arial" w:cs="Arial"/>
                          </w:rPr>
                        </w:pPr>
                        <w:r>
                          <w:rPr>
                            <w:rFonts w:ascii="Arial" w:hAnsi="Arial" w:cs="Arial"/>
                          </w:rPr>
                          <w:t>Refer to local authority so that a deputy can be appointed</w:t>
                        </w:r>
                      </w:p>
                    </w:txbxContent>
                  </v:textbox>
                </v:roundrect>
                <v:shapetype id="_x0000_t32" coordsize="21600,21600" o:spt="32" o:oned="t" path="m,l21600,21600e" filled="f">
                  <v:path arrowok="t" fillok="f" o:connecttype="none"/>
                  <o:lock v:ext="edit" shapetype="t"/>
                </v:shapetype>
                <v:shape id="Straight Arrow Connector 40" o:spid="_x0000_s1029" type="#_x0000_t32" style="position:absolute;left:22946;top:44615;width:8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" strokecolor="black [3040]">
                  <v:stroke endarrow="block"/>
                </v:shape>
                <v:roundrect id="Rounded Rectangle 41" o:spid="_x0000_s1030" style="position:absolute;left:-108;top:54654;width:22872;height:9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" fillcolor="white [3201]" strokecolor="black [3213]" strokeweight="1pt">
                  <v:textbox>
                    <w:txbxContent>
                      <w:p w:rsidR="00235D99" w:rsidRPr="0010486A" w:rsidRDefault="00235D99" w:rsidP="00235D99">
                        <w:pPr>
                          <w:jc w:val="center"/>
                          <w:rPr>
                            <w:rFonts w:ascii="Arial" w:hAnsi="Arial" w:cs="Arial"/>
                          </w:rPr>
                        </w:pPr>
                        <w:r>
                          <w:rPr>
                            <w:rFonts w:ascii="Arial" w:hAnsi="Arial" w:cs="Arial"/>
                          </w:rPr>
                          <w:t>Shared Lives South West can become appointee</w:t>
                        </w:r>
                      </w:p>
                    </w:txbxContent>
                  </v:textbox>
                </v:roundrect>
                <v:rect id="Rectangle 42" o:spid="_x0000_s1031" style="position:absolute;left:23916;top:40074;width:570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" fillcolor="white [3201]" stroked="f" strokeweight="2pt">
                  <v:textbox>
                    <w:txbxContent>
                      <w:p w:rsidR="00235D99" w:rsidRPr="000D7926" w:rsidRDefault="00235D99" w:rsidP="00235D99">
                        <w:pPr>
                          <w:jc w:val="center"/>
                          <w:rPr>
                            <w:rFonts w:ascii="Arial" w:hAnsi="Arial" w:cs="Arial"/>
                          </w:rPr>
                        </w:pPr>
                        <w:r w:rsidRPr="000D7926">
                          <w:rPr>
                            <w:rFonts w:ascii="Arial" w:hAnsi="Arial" w:cs="Arial"/>
                          </w:rPr>
                          <w:t>YES</w:t>
                        </w:r>
                      </w:p>
                    </w:txbxContent>
                  </v:textbox>
                </v:rect>
                <v:group id="Group 43" o:spid="_x0000_s1032" style="position:absolute;left:-108;top:-38;width:53825;height:35578" coordorigin="-108,-38" coordsize="53825,3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oundrect id="Rounded Rectangle 44" o:spid="_x0000_s1033" style="position:absolute;left:-12;top:26358;width:22871;height:9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" fillcolor="white [3201]" strokecolor="black [3213]" strokeweight="1pt">
                    <v:textbox>
                      <w:txbxContent>
                        <w:p w:rsidR="00235D99" w:rsidRPr="0010486A" w:rsidRDefault="00235D99" w:rsidP="00235D99">
                          <w:pPr>
                            <w:jc w:val="center"/>
                            <w:rPr>
                              <w:rFonts w:ascii="Arial" w:hAnsi="Arial" w:cs="Arial"/>
                            </w:rPr>
                          </w:pPr>
                          <w:r>
                            <w:rPr>
                              <w:rFonts w:ascii="Arial" w:hAnsi="Arial" w:cs="Arial"/>
                            </w:rPr>
                            <w:t>Does the service user have family or a solicitor that they want to act on their behalf?</w:t>
                          </w:r>
                        </w:p>
                      </w:txbxContent>
                    </v:textbox>
                  </v:roundrect>
                  <v:roundrect id="Rounded Rectangle 45" o:spid="_x0000_s1034" style="position:absolute;left:31035;top:26358;width:22682;height:9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" fillcolor="white [3201]" strokecolor="black [3213]" strokeweight="1pt">
                    <v:textbox>
                      <w:txbxContent>
                        <w:p w:rsidR="00235D99" w:rsidRPr="0010486A" w:rsidRDefault="00235D99" w:rsidP="00235D99">
                          <w:pPr>
                            <w:jc w:val="center"/>
                            <w:rPr>
                              <w:rFonts w:ascii="Arial" w:hAnsi="Arial" w:cs="Arial"/>
                            </w:rPr>
                          </w:pPr>
                          <w:r>
                            <w:rPr>
                              <w:rFonts w:ascii="Arial" w:hAnsi="Arial" w:cs="Arial"/>
                            </w:rPr>
                            <w:t>That person can take on the duties, providing they are suitable</w:t>
                          </w:r>
                        </w:p>
                      </w:txbxContent>
                    </v:textbox>
                  </v:roundrect>
                  <v:shape id="Straight Arrow Connector 46" o:spid="_x0000_s1035" type="#_x0000_t32" style="position:absolute;left:23034;top:30899;width:8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" strokecolor="black [3040]">
                    <v:stroke endarrow="block"/>
                  </v:shape>
                  <v:rect id="Rectangle 47" o:spid="_x0000_s1036" style="position:absolute;left:24067;top:26327;width:5709;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" fillcolor="white [3201]" stroked="f" strokeweight="2pt">
                    <v:textbox>
                      <w:txbxContent>
                        <w:p w:rsidR="00235D99" w:rsidRPr="000D7926" w:rsidRDefault="00235D99" w:rsidP="00235D99">
                          <w:pPr>
                            <w:jc w:val="center"/>
                            <w:rPr>
                              <w:rFonts w:ascii="Arial" w:hAnsi="Arial" w:cs="Arial"/>
                            </w:rPr>
                          </w:pPr>
                          <w:r w:rsidRPr="000D7926">
                            <w:rPr>
                              <w:rFonts w:ascii="Arial" w:hAnsi="Arial" w:cs="Arial"/>
                            </w:rPr>
                            <w:t>YES</w:t>
                          </w:r>
                        </w:p>
                      </w:txbxContent>
                    </v:textbox>
                  </v:rect>
                  <v:group id="Group 48" o:spid="_x0000_s1037" style="position:absolute;left:-108;top:-38;width:53672;height:21989" coordorigin="-108,-38" coordsize="53672,2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oundrect id="Rounded Rectangle 49" o:spid="_x0000_s1038" style="position:absolute;left:-12;top:12768;width:22872;height:91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" fillcolor="white [3201]" strokecolor="black [3213]" strokeweight="1pt">
                      <v:textbox>
                        <w:txbxContent>
                          <w:p w:rsidR="00235D99" w:rsidRPr="0010486A" w:rsidRDefault="00235D99" w:rsidP="00235D99">
                            <w:pPr>
                              <w:jc w:val="center"/>
                              <w:rPr>
                                <w:rFonts w:ascii="Arial" w:hAnsi="Arial" w:cs="Arial"/>
                              </w:rPr>
                            </w:pPr>
                            <w:r>
                              <w:rPr>
                                <w:rFonts w:ascii="Arial" w:hAnsi="Arial" w:cs="Arial"/>
                              </w:rPr>
                              <w:t>Does the service user have an Enduring/Lasting Power of Attorney in place?</w:t>
                            </w:r>
                          </w:p>
                        </w:txbxContent>
                      </v:textbox>
                    </v:roundrect>
                    <v:roundrect id="Rounded Rectangle 50" o:spid="_x0000_s1039" style="position:absolute;left:30882;top:12691;width:22682;height:91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" fillcolor="white [3201]" strokecolor="black [3213]" strokeweight="1pt">
                      <v:textbox>
                        <w:txbxContent>
                          <w:p w:rsidR="00235D99" w:rsidRPr="0010486A" w:rsidRDefault="00235D99" w:rsidP="00235D99">
                            <w:pPr>
                              <w:jc w:val="center"/>
                              <w:rPr>
                                <w:rFonts w:ascii="Arial" w:hAnsi="Arial" w:cs="Arial"/>
                              </w:rPr>
                            </w:pPr>
                            <w:r>
                              <w:rPr>
                                <w:rFonts w:ascii="Arial" w:hAnsi="Arial" w:cs="Arial"/>
                              </w:rPr>
                              <w:t>Verify with the Office of the Public Guardian - Nominated person to take on duties</w:t>
                            </w:r>
                          </w:p>
                        </w:txbxContent>
                      </v:textbox>
                    </v:roundrect>
                    <v:shape id="Straight Arrow Connector 51" o:spid="_x0000_s1040" type="#_x0000_t32" style="position:absolute;left:22768;top:17182;width:8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" strokecolor="black [3040]">
                      <v:stroke endarrow="block"/>
                    </v:shape>
                    <v:group id="Group 52" o:spid="_x0000_s1041" style="position:absolute;left:-108;top:-38;width:53672;height:9220" coordorigin="-108,-38" coordsize="5367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oundrect id="Rounded Rectangle 53" o:spid="_x0000_s1042" style="position:absolute;left:-108;top:-38;width:22872;height:9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" fillcolor="white [3201]" strokecolor="black [3213]" strokeweight="1pt">
                        <v:textbox>
                          <w:txbxContent>
                            <w:p w:rsidR="00235D99" w:rsidRPr="0010486A" w:rsidRDefault="00235D99" w:rsidP="00235D99">
                              <w:pPr>
                                <w:jc w:val="center"/>
                                <w:rPr>
                                  <w:rFonts w:ascii="Arial" w:hAnsi="Arial" w:cs="Arial"/>
                                </w:rPr>
                              </w:pPr>
                              <w:r>
                                <w:rPr>
                                  <w:rFonts w:ascii="Arial" w:hAnsi="Arial" w:cs="Arial"/>
                                </w:rPr>
                                <w:t>Does the service user have capacity to deal with their own finances?</w:t>
                              </w:r>
                            </w:p>
                          </w:txbxContent>
                        </v:textbox>
                      </v:roundrect>
                      <v:roundrect id="Rounded Rectangle 54" o:spid="_x0000_s1043" style="position:absolute;left:30882;width:22682;height:9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" fillcolor="white [3201]" strokecolor="black [3213]" strokeweight="1pt">
                        <v:textbox>
                          <w:txbxContent>
                            <w:p w:rsidR="00235D99" w:rsidRDefault="00235D99" w:rsidP="00235D99">
                              <w:pPr>
                                <w:jc w:val="center"/>
                              </w:pPr>
                              <w:r>
                                <w:rPr>
                                  <w:rFonts w:ascii="Arial" w:hAnsi="Arial" w:cs="Arial"/>
                                </w:rPr>
                                <w:t>Service user to manage their own financial affairs</w:t>
                              </w:r>
                              <w:r>
                                <w:t xml:space="preserve"> </w:t>
                              </w:r>
                            </w:p>
                          </w:txbxContent>
                        </v:textbox>
                      </v:roundrect>
                      <v:shape id="Straight Arrow Connector 55" o:spid="_x0000_s1044" type="#_x0000_t32" style="position:absolute;left:22860;top:4658;width:8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" strokecolor="black [3040]">
                        <v:stroke endarrow="block"/>
                      </v:shape>
                      <v:rect id="Rectangle 56" o:spid="_x0000_s1045" style="position:absolute;left:23981;top:86;width:5709;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" fillcolor="white [3201]" stroked="f" strokeweight="2pt">
                        <v:textbox>
                          <w:txbxContent>
                            <w:p w:rsidR="00235D99" w:rsidRPr="000D7926" w:rsidRDefault="00235D99" w:rsidP="00235D99">
                              <w:pPr>
                                <w:jc w:val="center"/>
                                <w:rPr>
                                  <w:rFonts w:ascii="Arial" w:hAnsi="Arial" w:cs="Arial"/>
                                </w:rPr>
                              </w:pPr>
                              <w:r w:rsidRPr="000D7926">
                                <w:rPr>
                                  <w:rFonts w:ascii="Arial" w:hAnsi="Arial" w:cs="Arial"/>
                                </w:rPr>
                                <w:t>YES</w:t>
                              </w:r>
                            </w:p>
                          </w:txbxContent>
                        </v:textbox>
                      </v:rect>
                    </v:group>
                    <v:rect id="Rectangle 57" o:spid="_x0000_s1046" style="position:absolute;left:23916;top:12845;width:570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" fillcolor="white [3201]" stroked="f" strokeweight="2pt">
                      <v:textbox>
                        <w:txbxContent>
                          <w:p w:rsidR="00235D99" w:rsidRPr="000D7926" w:rsidRDefault="00235D99" w:rsidP="00235D99">
                            <w:pPr>
                              <w:jc w:val="center"/>
                              <w:rPr>
                                <w:rFonts w:ascii="Arial" w:hAnsi="Arial" w:cs="Arial"/>
                              </w:rPr>
                            </w:pPr>
                            <w:r w:rsidRPr="000D7926">
                              <w:rPr>
                                <w:rFonts w:ascii="Arial" w:hAnsi="Arial" w:cs="Arial"/>
                              </w:rPr>
                              <w:t>YES</w:t>
                            </w:r>
                          </w:p>
                        </w:txbxContent>
                      </v:textbox>
                    </v:rect>
                    <v:rect id="Rectangle 58" o:spid="_x0000_s1047" style="position:absolute;left:12594;top:9269;width:5709;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" fillcolor="white [3201]" stroked="f" strokeweight="2pt">
                      <v:textbox>
                        <w:txbxContent>
                          <w:p w:rsidR="00235D99" w:rsidRPr="000D7926" w:rsidRDefault="00235D99" w:rsidP="00235D99">
                            <w:pPr>
                              <w:jc w:val="center"/>
                              <w:rPr>
                                <w:rFonts w:ascii="Arial" w:hAnsi="Arial" w:cs="Arial"/>
                              </w:rPr>
                            </w:pPr>
                            <w:r>
                              <w:rPr>
                                <w:rFonts w:ascii="Arial" w:hAnsi="Arial" w:cs="Arial"/>
                              </w:rPr>
                              <w:t>NO</w:t>
                            </w:r>
                          </w:p>
                        </w:txbxContent>
                      </v:textbox>
                    </v:rect>
                    <v:shape id="Straight Arrow Connector 59" o:spid="_x0000_s1048" type="#_x0000_t32" style="position:absolute;left:11509;top:9143;width:0;height:35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" strokecolor="black [3040]">
                      <v:stroke endarrow="block"/>
                    </v:shape>
                  </v:group>
                  <v:shape id="Straight Arrow Connector 60" o:spid="_x0000_s1049" type="#_x0000_t32" style="position:absolute;left:11554;top:21873;width:0;height:4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" strokecolor="black [3040]">
                    <v:stroke endarrow="block"/>
                  </v:shape>
                  <v:rect id="Rectangle 61" o:spid="_x0000_s1050" style="position:absolute;left:12594;top:22935;width:5709;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" fillcolor="white [3201]" stroked="f" strokeweight="2pt">
                    <v:textbox>
                      <w:txbxContent>
                        <w:p w:rsidR="00235D99" w:rsidRPr="000D7926" w:rsidRDefault="00235D99" w:rsidP="00235D99">
                          <w:pPr>
                            <w:jc w:val="center"/>
                            <w:rPr>
                              <w:rFonts w:ascii="Arial" w:hAnsi="Arial" w:cs="Arial"/>
                            </w:rPr>
                          </w:pPr>
                          <w:r>
                            <w:rPr>
                              <w:rFonts w:ascii="Arial" w:hAnsi="Arial" w:cs="Arial"/>
                            </w:rPr>
                            <w:t>NO</w:t>
                          </w:r>
                        </w:p>
                      </w:txbxContent>
                    </v:textbox>
                  </v:rect>
                </v:group>
                <v:shape id="Straight Arrow Connector 62" o:spid="_x0000_s1051" type="#_x0000_t32" style="position:absolute;left:11327;top:35539;width:38;height:45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" strokecolor="black [3040]">
                  <v:stroke endarrow="block"/>
                </v:shape>
                <v:rect id="Rectangle 63" o:spid="_x0000_s1052" style="position:absolute;left:12701;top:36619;width:5709;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" fillcolor="white [3201]" stroked="f" strokeweight="2pt">
                  <v:textbox>
                    <w:txbxContent>
                      <w:p w:rsidR="00235D99" w:rsidRPr="000D7926" w:rsidRDefault="00235D99" w:rsidP="00235D99">
                        <w:pPr>
                          <w:jc w:val="center"/>
                          <w:rPr>
                            <w:rFonts w:ascii="Arial" w:hAnsi="Arial" w:cs="Arial"/>
                          </w:rPr>
                        </w:pPr>
                        <w:r>
                          <w:rPr>
                            <w:rFonts w:ascii="Arial" w:hAnsi="Arial" w:cs="Arial"/>
                          </w:rPr>
                          <w:t>NO</w:t>
                        </w:r>
                      </w:p>
                    </w:txbxContent>
                  </v:textbox>
                </v:rect>
                <v:shape id="Straight Arrow Connector 64" o:spid="_x0000_s1053" type="#_x0000_t32" style="position:absolute;left:11326;top:49186;width:38;height:4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" strokecolor="black [3040]">
                  <v:stroke endarrow="block"/>
                </v:shape>
                <v:rect id="Rectangle 65" o:spid="_x0000_s1054" style="position:absolute;left:12542;top:50103;width:5709;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" fillcolor="white [3201]" stroked="f" strokeweight="2pt">
                  <v:textbox>
                    <w:txbxContent>
                      <w:p w:rsidR="00235D99" w:rsidRPr="000D7926" w:rsidRDefault="00235D99" w:rsidP="00235D99">
                        <w:pPr>
                          <w:jc w:val="center"/>
                          <w:rPr>
                            <w:rFonts w:ascii="Arial" w:hAnsi="Arial" w:cs="Arial"/>
                          </w:rPr>
                        </w:pPr>
                        <w:r>
                          <w:rPr>
                            <w:rFonts w:ascii="Arial" w:hAnsi="Arial" w:cs="Arial"/>
                          </w:rPr>
                          <w:t>NO</w:t>
                        </w:r>
                      </w:p>
                    </w:txbxContent>
                  </v:textbox>
                </v:rect>
                <v:rect id="Rectangle 66" o:spid="_x0000_s1055" style="position:absolute;left:26310;top:66332;width:27407;height:10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" fillcolor="white [3201]" stroked="f" strokeweight="2pt">
                  <v:textbox>
                    <w:txbxContent>
                      <w:p w:rsidR="00235D99" w:rsidRPr="000D7926" w:rsidRDefault="00235D99" w:rsidP="00235D99">
                        <w:pPr>
                          <w:jc w:val="center"/>
                          <w:rPr>
                            <w:rFonts w:ascii="Arial" w:hAnsi="Arial" w:cs="Arial"/>
                          </w:rPr>
                        </w:pPr>
                        <w:r>
                          <w:rPr>
                            <w:rFonts w:ascii="Arial" w:hAnsi="Arial" w:cs="Arial"/>
                          </w:rPr>
                          <w:t>N.B. Shared Lives South West can become the appointee for a service user with capacity if they opt in and the arrangement is deemed appropriate</w:t>
                        </w:r>
                      </w:p>
                    </w:txbxContent>
                  </v:textbox>
                </v:rect>
                <w10:anchorlock/>
              </v:group>
            </w:pict>
          </mc:Fallback>
        </mc:AlternateContent>
      </w:r>
    </w:p>
    <w:sectPr w:rsidR="00235D99" w:rsidRPr="001857B4" w:rsidSect="003B2389">
      <w:headerReference w:type="default" r:id="rId8"/>
      <w:footerReference w:type="default" r:id="rId9"/>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8475" w14:textId="77777777" w:rsidR="00351E99" w:rsidRDefault="00351E99">
      <w:r>
        <w:separator/>
      </w:r>
    </w:p>
  </w:endnote>
  <w:endnote w:type="continuationSeparator" w:id="0">
    <w:p w14:paraId="77BA7696" w14:textId="77777777" w:rsidR="00351E99" w:rsidRDefault="003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459" w:type="dxa"/>
      <w:tblLook w:val="01E0" w:firstRow="1" w:lastRow="1" w:firstColumn="1" w:lastColumn="1" w:noHBand="0" w:noVBand="0"/>
    </w:tblPr>
    <w:tblGrid>
      <w:gridCol w:w="3366"/>
      <w:gridCol w:w="2907"/>
      <w:gridCol w:w="3508"/>
    </w:tblGrid>
    <w:tr w:rsidR="003A76CC" w:rsidRPr="00E66575" w14:paraId="5A0E5457" w14:textId="77777777" w:rsidTr="00DD5CAB">
      <w:tc>
        <w:tcPr>
          <w:tcW w:w="3366" w:type="dxa"/>
          <w:shd w:val="clear" w:color="auto" w:fill="auto"/>
        </w:tcPr>
        <w:p w14:paraId="1777087A" w14:textId="77777777" w:rsidR="003A76CC" w:rsidRPr="00C75924" w:rsidRDefault="004559A7" w:rsidP="00C75924">
          <w:pPr>
            <w:pStyle w:val="Footer"/>
            <w:tabs>
              <w:tab w:val="clear" w:pos="4320"/>
              <w:tab w:val="clear" w:pos="8640"/>
            </w:tabs>
            <w:rPr>
              <w:rFonts w:ascii="Arial" w:hAnsi="Arial" w:cs="Arial"/>
              <w:sz w:val="18"/>
              <w:szCs w:val="18"/>
            </w:rPr>
          </w:pPr>
          <w:r>
            <w:rPr>
              <w:rFonts w:ascii="Arial" w:hAnsi="Arial" w:cs="Arial"/>
              <w:sz w:val="18"/>
              <w:szCs w:val="18"/>
            </w:rPr>
            <w:t xml:space="preserve">FB03 – Corporate </w:t>
          </w:r>
          <w:proofErr w:type="spellStart"/>
          <w:r>
            <w:rPr>
              <w:rFonts w:ascii="Arial" w:hAnsi="Arial" w:cs="Arial"/>
              <w:sz w:val="18"/>
              <w:szCs w:val="18"/>
            </w:rPr>
            <w:t>Appointeeship</w:t>
          </w:r>
          <w:proofErr w:type="spellEnd"/>
          <w:r w:rsidR="00333959">
            <w:rPr>
              <w:rFonts w:ascii="Arial" w:hAnsi="Arial" w:cs="Arial"/>
              <w:sz w:val="18"/>
              <w:szCs w:val="18"/>
            </w:rPr>
            <w:t xml:space="preserve"> </w:t>
          </w:r>
        </w:p>
      </w:tc>
      <w:tc>
        <w:tcPr>
          <w:tcW w:w="2907" w:type="dxa"/>
          <w:shd w:val="clear" w:color="auto" w:fill="auto"/>
        </w:tcPr>
        <w:p w14:paraId="4C8CE239"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53CF7D7F" w14:textId="77777777"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p>
      </w:tc>
    </w:tr>
    <w:tr w:rsidR="003A76CC" w:rsidRPr="00E66575" w14:paraId="6EF903AA" w14:textId="77777777" w:rsidTr="00DD5CAB">
      <w:tc>
        <w:tcPr>
          <w:tcW w:w="3366" w:type="dxa"/>
          <w:shd w:val="clear" w:color="auto" w:fill="auto"/>
        </w:tcPr>
        <w:p w14:paraId="72C67A53" w14:textId="77777777" w:rsidR="003A76CC" w:rsidRPr="00C75924" w:rsidRDefault="003A76CC" w:rsidP="00170DCE">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4559A7">
            <w:rPr>
              <w:rFonts w:ascii="Arial" w:hAnsi="Arial" w:cs="Arial"/>
              <w:sz w:val="18"/>
              <w:szCs w:val="18"/>
            </w:rPr>
            <w:t>4 May 2015</w:t>
          </w:r>
        </w:p>
      </w:tc>
      <w:tc>
        <w:tcPr>
          <w:tcW w:w="2907" w:type="dxa"/>
          <w:shd w:val="clear" w:color="auto" w:fill="auto"/>
        </w:tcPr>
        <w:p w14:paraId="434FB17F" w14:textId="0A9F718B" w:rsidR="003A76CC" w:rsidRPr="00C75924" w:rsidRDefault="003A76CC" w:rsidP="00333959">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4F738C">
            <w:rPr>
              <w:rFonts w:ascii="Arial" w:hAnsi="Arial" w:cs="Arial"/>
              <w:sz w:val="18"/>
              <w:szCs w:val="18"/>
            </w:rPr>
            <w:t>12 January 2025</w:t>
          </w:r>
        </w:p>
      </w:tc>
      <w:tc>
        <w:tcPr>
          <w:tcW w:w="3508" w:type="dxa"/>
          <w:shd w:val="clear" w:color="auto" w:fill="auto"/>
        </w:tcPr>
        <w:p w14:paraId="63592BFA" w14:textId="032236A6" w:rsidR="003A76CC" w:rsidRPr="00C75924" w:rsidRDefault="003A76CC" w:rsidP="00170DCE">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4F738C">
            <w:rPr>
              <w:rFonts w:ascii="Arial" w:hAnsi="Arial" w:cs="Arial"/>
              <w:sz w:val="18"/>
              <w:szCs w:val="18"/>
            </w:rPr>
            <w:t>31 January</w:t>
          </w:r>
          <w:r w:rsidR="004559A7">
            <w:rPr>
              <w:rFonts w:ascii="Arial" w:hAnsi="Arial" w:cs="Arial"/>
              <w:sz w:val="18"/>
              <w:szCs w:val="18"/>
            </w:rPr>
            <w:t xml:space="preserve"> 202</w:t>
          </w:r>
          <w:r w:rsidR="004F738C">
            <w:rPr>
              <w:rFonts w:ascii="Arial" w:hAnsi="Arial" w:cs="Arial"/>
              <w:sz w:val="18"/>
              <w:szCs w:val="18"/>
            </w:rPr>
            <w:t>7</w:t>
          </w:r>
        </w:p>
      </w:tc>
    </w:tr>
  </w:tbl>
  <w:p w14:paraId="620E7589" w14:textId="77777777" w:rsidR="003A76CC" w:rsidRPr="001415BE" w:rsidRDefault="003A76CC" w:rsidP="001415B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D311" w14:textId="77777777" w:rsidR="00351E99" w:rsidRDefault="00351E99">
      <w:r>
        <w:separator/>
      </w:r>
    </w:p>
  </w:footnote>
  <w:footnote w:type="continuationSeparator" w:id="0">
    <w:p w14:paraId="092CB659" w14:textId="77777777" w:rsidR="00351E99" w:rsidRDefault="0035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ook w:val="01E0" w:firstRow="1" w:lastRow="1" w:firstColumn="1" w:lastColumn="1" w:noHBand="0" w:noVBand="0"/>
    </w:tblPr>
    <w:tblGrid>
      <w:gridCol w:w="3652"/>
      <w:gridCol w:w="5528"/>
    </w:tblGrid>
    <w:tr w:rsidR="003A76CC" w:rsidRPr="00964B9C" w14:paraId="17EA3E44" w14:textId="77777777" w:rsidTr="00DD5CAB">
      <w:tc>
        <w:tcPr>
          <w:tcW w:w="3652" w:type="dxa"/>
        </w:tcPr>
        <w:p w14:paraId="6C9D9996" w14:textId="77777777" w:rsidR="003A76CC" w:rsidRDefault="007D5E07" w:rsidP="005319B9">
          <w:pPr>
            <w:pStyle w:val="Header"/>
          </w:pPr>
          <w:r>
            <w:rPr>
              <w:noProof/>
              <w:lang w:eastAsia="en-GB"/>
            </w:rPr>
            <w:drawing>
              <wp:inline distT="0" distB="0" distL="0" distR="0" wp14:anchorId="5BA40015" wp14:editId="3DA408AF">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7519F83D"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005539F8" w14:textId="77777777" w:rsidR="003A76CC" w:rsidRPr="00985807" w:rsidRDefault="00747425" w:rsidP="005319B9">
          <w:pPr>
            <w:pStyle w:val="Header"/>
            <w:jc w:val="right"/>
            <w:rPr>
              <w:rFonts w:ascii="Arial" w:hAnsi="Arial" w:cs="Arial"/>
            </w:rPr>
          </w:pPr>
          <w:r>
            <w:rPr>
              <w:rFonts w:ascii="Arial" w:hAnsi="Arial" w:cs="Arial"/>
            </w:rPr>
            <w:t>Funding and Benefits</w:t>
          </w:r>
          <w:r w:rsidR="0032297C" w:rsidRPr="00985807">
            <w:rPr>
              <w:rFonts w:ascii="Arial" w:hAnsi="Arial" w:cs="Arial"/>
            </w:rPr>
            <w:t xml:space="preserve"> Policies</w:t>
          </w:r>
        </w:p>
        <w:p w14:paraId="609D91AB" w14:textId="77777777" w:rsidR="003A76CC" w:rsidRPr="00DD5CAB" w:rsidRDefault="00747425" w:rsidP="005319B9">
          <w:pPr>
            <w:pStyle w:val="Header"/>
            <w:jc w:val="right"/>
            <w:rPr>
              <w:rFonts w:ascii="Myriad Pro" w:hAnsi="Myriad Pro"/>
              <w:i/>
            </w:rPr>
          </w:pPr>
          <w:r>
            <w:rPr>
              <w:rFonts w:ascii="Arial" w:hAnsi="Arial" w:cs="Arial"/>
              <w:i/>
            </w:rPr>
            <w:t>FB03</w:t>
          </w:r>
        </w:p>
      </w:tc>
    </w:tr>
  </w:tbl>
  <w:p w14:paraId="10638335" w14:textId="77777777" w:rsidR="003A76CC" w:rsidRDefault="003A7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46B"/>
    <w:multiLevelType w:val="multilevel"/>
    <w:tmpl w:val="A404B79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1626A4"/>
    <w:multiLevelType w:val="hybridMultilevel"/>
    <w:tmpl w:val="15FE2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E2D2D22"/>
    <w:multiLevelType w:val="hybridMultilevel"/>
    <w:tmpl w:val="6588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3"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num w:numId="1" w16cid:durableId="1725981976">
    <w:abstractNumId w:val="16"/>
  </w:num>
  <w:num w:numId="2" w16cid:durableId="1892419860">
    <w:abstractNumId w:val="9"/>
  </w:num>
  <w:num w:numId="3" w16cid:durableId="1377192512">
    <w:abstractNumId w:val="14"/>
  </w:num>
  <w:num w:numId="4" w16cid:durableId="505629780">
    <w:abstractNumId w:val="12"/>
  </w:num>
  <w:num w:numId="5" w16cid:durableId="1378968184">
    <w:abstractNumId w:val="1"/>
  </w:num>
  <w:num w:numId="6" w16cid:durableId="1514606310">
    <w:abstractNumId w:val="2"/>
  </w:num>
  <w:num w:numId="7" w16cid:durableId="2106882527">
    <w:abstractNumId w:val="7"/>
  </w:num>
  <w:num w:numId="8" w16cid:durableId="605696503">
    <w:abstractNumId w:val="8"/>
  </w:num>
  <w:num w:numId="9" w16cid:durableId="207184397">
    <w:abstractNumId w:val="5"/>
  </w:num>
  <w:num w:numId="10" w16cid:durableId="1162820975">
    <w:abstractNumId w:val="15"/>
  </w:num>
  <w:num w:numId="11" w16cid:durableId="1024599058">
    <w:abstractNumId w:val="13"/>
  </w:num>
  <w:num w:numId="12" w16cid:durableId="176769545">
    <w:abstractNumId w:val="6"/>
  </w:num>
  <w:num w:numId="13" w16cid:durableId="395472736">
    <w:abstractNumId w:val="3"/>
  </w:num>
  <w:num w:numId="14" w16cid:durableId="985426863">
    <w:abstractNumId w:val="0"/>
  </w:num>
  <w:num w:numId="15" w16cid:durableId="1628201553">
    <w:abstractNumId w:val="4"/>
  </w:num>
  <w:num w:numId="16" w16cid:durableId="268858014">
    <w:abstractNumId w:val="10"/>
  </w:num>
  <w:num w:numId="17" w16cid:durableId="779836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22A1D"/>
    <w:rsid w:val="00062572"/>
    <w:rsid w:val="0008295C"/>
    <w:rsid w:val="000B774D"/>
    <w:rsid w:val="000D6EA5"/>
    <w:rsid w:val="000E52C5"/>
    <w:rsid w:val="00133E54"/>
    <w:rsid w:val="00134384"/>
    <w:rsid w:val="001415BE"/>
    <w:rsid w:val="00150BB9"/>
    <w:rsid w:val="00170DCE"/>
    <w:rsid w:val="001857B4"/>
    <w:rsid w:val="001F2C4E"/>
    <w:rsid w:val="00235D99"/>
    <w:rsid w:val="00242668"/>
    <w:rsid w:val="002428D8"/>
    <w:rsid w:val="00263B9C"/>
    <w:rsid w:val="002F4ACA"/>
    <w:rsid w:val="00321CE2"/>
    <w:rsid w:val="0032201E"/>
    <w:rsid w:val="0032297C"/>
    <w:rsid w:val="00327216"/>
    <w:rsid w:val="00330B6C"/>
    <w:rsid w:val="00333959"/>
    <w:rsid w:val="003406D6"/>
    <w:rsid w:val="003512D8"/>
    <w:rsid w:val="00351E99"/>
    <w:rsid w:val="00385A7C"/>
    <w:rsid w:val="00394222"/>
    <w:rsid w:val="003A76CC"/>
    <w:rsid w:val="003B18A5"/>
    <w:rsid w:val="003B2389"/>
    <w:rsid w:val="004000A7"/>
    <w:rsid w:val="004078F4"/>
    <w:rsid w:val="00422C3A"/>
    <w:rsid w:val="004559A7"/>
    <w:rsid w:val="00477D27"/>
    <w:rsid w:val="004B0234"/>
    <w:rsid w:val="004B24D3"/>
    <w:rsid w:val="004E61DD"/>
    <w:rsid w:val="004F738C"/>
    <w:rsid w:val="005319B9"/>
    <w:rsid w:val="00532B46"/>
    <w:rsid w:val="00551EA2"/>
    <w:rsid w:val="00597C1E"/>
    <w:rsid w:val="005B787C"/>
    <w:rsid w:val="005D3942"/>
    <w:rsid w:val="00642CC9"/>
    <w:rsid w:val="00647D92"/>
    <w:rsid w:val="00662BE0"/>
    <w:rsid w:val="00667BCE"/>
    <w:rsid w:val="00675A41"/>
    <w:rsid w:val="006941DC"/>
    <w:rsid w:val="006F45E5"/>
    <w:rsid w:val="00720D87"/>
    <w:rsid w:val="00747425"/>
    <w:rsid w:val="00774639"/>
    <w:rsid w:val="007A51F0"/>
    <w:rsid w:val="007D5E07"/>
    <w:rsid w:val="007E12C7"/>
    <w:rsid w:val="00800747"/>
    <w:rsid w:val="0082348F"/>
    <w:rsid w:val="0086087B"/>
    <w:rsid w:val="0089041A"/>
    <w:rsid w:val="008939D0"/>
    <w:rsid w:val="008D1852"/>
    <w:rsid w:val="008E1E81"/>
    <w:rsid w:val="008E616D"/>
    <w:rsid w:val="0092656D"/>
    <w:rsid w:val="009267E2"/>
    <w:rsid w:val="00951425"/>
    <w:rsid w:val="00964B9C"/>
    <w:rsid w:val="00985807"/>
    <w:rsid w:val="009A7080"/>
    <w:rsid w:val="009D0E26"/>
    <w:rsid w:val="00A01910"/>
    <w:rsid w:val="00A266D1"/>
    <w:rsid w:val="00A426CA"/>
    <w:rsid w:val="00A80DBB"/>
    <w:rsid w:val="00AA0B61"/>
    <w:rsid w:val="00B36BDA"/>
    <w:rsid w:val="00B52AEC"/>
    <w:rsid w:val="00B70DBD"/>
    <w:rsid w:val="00B87E81"/>
    <w:rsid w:val="00B96B02"/>
    <w:rsid w:val="00BD7BF4"/>
    <w:rsid w:val="00BF192D"/>
    <w:rsid w:val="00C11AF3"/>
    <w:rsid w:val="00C425EF"/>
    <w:rsid w:val="00C51C19"/>
    <w:rsid w:val="00C61143"/>
    <w:rsid w:val="00C6255D"/>
    <w:rsid w:val="00C75924"/>
    <w:rsid w:val="00CD0E03"/>
    <w:rsid w:val="00D35385"/>
    <w:rsid w:val="00D96BB2"/>
    <w:rsid w:val="00DB0306"/>
    <w:rsid w:val="00DB0D24"/>
    <w:rsid w:val="00DC4E48"/>
    <w:rsid w:val="00DC7C48"/>
    <w:rsid w:val="00DD1591"/>
    <w:rsid w:val="00DD24A2"/>
    <w:rsid w:val="00DD3D3A"/>
    <w:rsid w:val="00DD5435"/>
    <w:rsid w:val="00DD5CAB"/>
    <w:rsid w:val="00DE275D"/>
    <w:rsid w:val="00E5504F"/>
    <w:rsid w:val="00E66575"/>
    <w:rsid w:val="00E83980"/>
    <w:rsid w:val="00E87328"/>
    <w:rsid w:val="00E94BCD"/>
    <w:rsid w:val="00EB4652"/>
    <w:rsid w:val="00EE7856"/>
    <w:rsid w:val="00F172CB"/>
    <w:rsid w:val="00F2721B"/>
    <w:rsid w:val="00F61452"/>
    <w:rsid w:val="00F876C5"/>
    <w:rsid w:val="00F91E12"/>
    <w:rsid w:val="00F95438"/>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E838516"/>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CB29-43F2-4039-8677-F45EC4E90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1348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FB03 - Corporate Appointeeship</vt:lpstr>
    </vt:vector>
  </TitlesOfParts>
  <Company>SLSW</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FB03 - Corporate Appointeeship</dc:title>
  <dc:creator>SLSW</dc:creator>
  <cp:lastModifiedBy>Claire Waring</cp:lastModifiedBy>
  <cp:revision>6</cp:revision>
  <cp:lastPrinted>2025-01-13T11:36:00Z</cp:lastPrinted>
  <dcterms:created xsi:type="dcterms:W3CDTF">2023-02-10T12:31:00Z</dcterms:created>
  <dcterms:modified xsi:type="dcterms:W3CDTF">2025-01-13T11:36:00Z</dcterms:modified>
</cp:coreProperties>
</file>